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/>
          <w:sz w:val="36"/>
          <w:szCs w:val="21"/>
        </w:rPr>
      </w:pPr>
      <w:r>
        <w:rPr>
          <w:rFonts w:hint="eastAsia" w:ascii="宋体" w:hAnsi="宋体" w:eastAsia="宋体"/>
          <w:b/>
          <w:sz w:val="36"/>
          <w:szCs w:val="21"/>
        </w:rPr>
        <w:t>威海市立医院20260</w:t>
      </w:r>
      <w:r>
        <w:rPr>
          <w:rFonts w:hint="eastAsia" w:ascii="宋体" w:hAnsi="宋体" w:eastAsia="宋体"/>
          <w:b/>
          <w:sz w:val="36"/>
          <w:szCs w:val="21"/>
          <w:lang w:val="en-US" w:eastAsia="zh-CN"/>
        </w:rPr>
        <w:t>8-2更换</w:t>
      </w:r>
      <w:r>
        <w:rPr>
          <w:rFonts w:hint="eastAsia" w:ascii="宋体" w:hAnsi="宋体" w:eastAsia="宋体"/>
          <w:b/>
          <w:sz w:val="36"/>
          <w:szCs w:val="21"/>
        </w:rPr>
        <w:t>奥林巴斯高频电刀ESG-400</w:t>
      </w:r>
      <w:r>
        <w:rPr>
          <w:rFonts w:hint="eastAsia" w:ascii="宋体" w:hAnsi="宋体" w:eastAsia="宋体"/>
          <w:b/>
          <w:sz w:val="36"/>
          <w:szCs w:val="21"/>
          <w:lang w:val="en-US" w:eastAsia="zh-CN"/>
        </w:rPr>
        <w:t>生理盐水电缆线</w:t>
      </w:r>
      <w:r>
        <w:rPr>
          <w:rFonts w:hint="eastAsia" w:ascii="宋体" w:hAnsi="宋体" w:eastAsia="宋体"/>
          <w:b/>
          <w:sz w:val="36"/>
          <w:szCs w:val="21"/>
        </w:rPr>
        <w:t>调研材料目录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after="160" w:line="360" w:lineRule="auto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欢迎生产企业、经营企业以及潜在供应商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参与我院设备采购调研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，同时提交产品资料。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本次公告为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设备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调研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比选</w:t>
      </w:r>
      <w:bookmarkStart w:id="1" w:name="_GoBack"/>
      <w:bookmarkEnd w:id="1"/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公告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有意向者必须提供符合我院要求的报名材料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一、报名材料要求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</w:rPr>
        <w:t>报名文件：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360" w:lineRule="auto"/>
        <w:ind w:firstLine="482" w:firstLineChars="200"/>
        <w:textAlignment w:val="auto"/>
        <w:rPr>
          <w:rFonts w:hint="eastAsia" w:asciiTheme="minorEastAsia" w:hAnsiTheme="minorEastAsia" w:cs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b/>
          <w:color w:val="auto"/>
          <w:sz w:val="24"/>
          <w:szCs w:val="24"/>
          <w:lang w:eastAsia="zh-CN"/>
        </w:rPr>
        <w:fldChar w:fldCharType="begin"/>
      </w:r>
      <w:r>
        <w:rPr>
          <w:rFonts w:hint="eastAsia" w:asciiTheme="minorEastAsia" w:hAnsiTheme="minorEastAsia" w:cstheme="minorEastAsia"/>
          <w:b/>
          <w:color w:val="auto"/>
          <w:sz w:val="24"/>
          <w:szCs w:val="24"/>
          <w:lang w:eastAsia="zh-CN"/>
        </w:rPr>
        <w:instrText xml:space="preserve"> HYPERLINK "mailto:（1）以压缩文件包的形式发送到邮箱whslyyzbb5208592@163.com；" </w:instrText>
      </w:r>
      <w:r>
        <w:rPr>
          <w:rFonts w:hint="eastAsia" w:asciiTheme="minorEastAsia" w:hAnsiTheme="minorEastAsia" w:cstheme="minorEastAsia"/>
          <w:b/>
          <w:color w:val="auto"/>
          <w:sz w:val="24"/>
          <w:szCs w:val="24"/>
          <w:lang w:eastAsia="zh-CN"/>
        </w:rPr>
        <w:fldChar w:fldCharType="separate"/>
      </w:r>
      <w:r>
        <w:rPr>
          <w:rStyle w:val="7"/>
          <w:rFonts w:hint="eastAsia" w:asciiTheme="minorEastAsia" w:hAnsiTheme="minorEastAsia" w:cstheme="minorEastAsia"/>
          <w:b/>
          <w:sz w:val="24"/>
          <w:szCs w:val="24"/>
          <w:lang w:eastAsia="zh-CN"/>
        </w:rPr>
        <w:t>（</w:t>
      </w:r>
      <w:r>
        <w:rPr>
          <w:rStyle w:val="7"/>
          <w:rFonts w:hint="eastAsia" w:asciiTheme="minorEastAsia" w:hAnsiTheme="minorEastAsia" w:cstheme="minorEastAsia"/>
          <w:b/>
          <w:sz w:val="24"/>
          <w:szCs w:val="24"/>
          <w:lang w:val="en-US" w:eastAsia="zh-CN"/>
        </w:rPr>
        <w:t>1</w:t>
      </w:r>
      <w:r>
        <w:rPr>
          <w:rStyle w:val="7"/>
          <w:rFonts w:hint="eastAsia" w:asciiTheme="minorEastAsia" w:hAnsiTheme="minorEastAsia" w:cstheme="minorEastAsia"/>
          <w:b/>
          <w:sz w:val="24"/>
          <w:szCs w:val="24"/>
          <w:lang w:eastAsia="zh-CN"/>
        </w:rPr>
        <w:t>）</w:t>
      </w:r>
      <w:r>
        <w:rPr>
          <w:rStyle w:val="7"/>
          <w:rFonts w:hint="eastAsia" w:asciiTheme="minorEastAsia" w:hAnsiTheme="minorEastAsia" w:cstheme="minorEastAsia"/>
          <w:b/>
          <w:sz w:val="24"/>
          <w:szCs w:val="24"/>
          <w:lang w:val="en-US" w:eastAsia="zh-CN"/>
        </w:rPr>
        <w:t>以压缩文件包的形式发送到邮箱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  <w:t>whslyyzbb5208592@163.com</w:t>
      </w:r>
      <w:r>
        <w:rPr>
          <w:rStyle w:val="7"/>
          <w:rFonts w:hint="eastAsia" w:asciiTheme="minorEastAsia" w:hAnsiTheme="minorEastAsia" w:cstheme="minorEastAsia"/>
          <w:b/>
          <w:sz w:val="24"/>
          <w:szCs w:val="24"/>
          <w:lang w:val="en-US" w:eastAsia="zh-CN"/>
        </w:rPr>
        <w:t>；</w:t>
      </w:r>
      <w:r>
        <w:rPr>
          <w:rFonts w:hint="eastAsia" w:asciiTheme="minorEastAsia" w:hAnsiTheme="minorEastAsia" w:cstheme="minorEastAsia"/>
          <w:b/>
          <w:color w:val="auto"/>
          <w:sz w:val="24"/>
          <w:szCs w:val="24"/>
          <w:lang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360" w:lineRule="auto"/>
        <w:ind w:firstLine="480" w:firstLineChars="200"/>
        <w:textAlignment w:val="auto"/>
        <w:rPr>
          <w:rFonts w:hint="eastAsia" w:asciiTheme="minorEastAsia" w:hAnsiTheme="minorEastAsia" w:cstheme="minorEastAsia"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highlight w:val="yellow"/>
          <w:lang w:eastAsia="zh-CN"/>
        </w:rPr>
        <w:t>（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yellow"/>
          <w:lang w:val="en-US" w:eastAsia="zh-CN"/>
        </w:rPr>
        <w:t>2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yellow"/>
          <w:lang w:eastAsia="zh-CN"/>
        </w:rPr>
        <w:t>）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yellow"/>
          <w:lang w:val="en-US" w:eastAsia="zh-CN"/>
        </w:rPr>
        <w:t>邮件标题为：项目编号（公告标题下面编号）+报名设备名称及序号+报名公司名称；例如：202604-3放射防护用品-威海某公司；报名多个序号产品，每个序号产品文件要独立压缩。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360" w:lineRule="auto"/>
        <w:ind w:firstLine="480" w:firstLineChars="200"/>
        <w:textAlignment w:val="auto"/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highlight w:val="yellow"/>
          <w:lang w:val="en-US" w:eastAsia="zh-CN"/>
        </w:rPr>
        <w:t>（3）压缩文件包包括：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yellow"/>
        </w:rPr>
        <w:t>纸质文件的扫描件文件PDF版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yellow"/>
          <w:lang w:val="en-US" w:eastAsia="zh-CN"/>
        </w:rPr>
        <w:t>、设备技术参数文件WORD版、耗材采购信息Word版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报名供应商要保证所提供的各种材料真实、有效、齐全，承担相应的法律责任。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</w:rPr>
        <w:t>二、纸质版材料装订顺序：</w:t>
      </w:r>
    </w:p>
    <w:p>
      <w:pPr>
        <w:pStyle w:val="10"/>
        <w:numPr>
          <w:ilvl w:val="0"/>
          <w:numId w:val="1"/>
        </w:numPr>
        <w:ind w:leftChars="0"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封面：</w:t>
      </w:r>
      <w:r>
        <w:rPr>
          <w:rFonts w:hint="eastAsia"/>
          <w:sz w:val="24"/>
          <w:szCs w:val="24"/>
          <w:lang w:val="en-US" w:eastAsia="zh-CN"/>
        </w:rPr>
        <w:t>详见附件1。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360" w:lineRule="auto"/>
        <w:ind w:leftChars="200"/>
        <w:textAlignment w:val="auto"/>
        <w:rPr>
          <w:rFonts w:hint="default" w:ascii="宋体" w:hAnsi="宋体" w:eastAsia="宋体" w:cstheme="minorBidi"/>
          <w:b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2、报价表：详见</w:t>
      </w:r>
      <w:r>
        <w:rPr>
          <w:rFonts w:hint="eastAsia" w:ascii="宋体" w:hAnsi="宋体" w:eastAsia="宋体" w:cstheme="minorBidi"/>
          <w:b/>
          <w:bCs w:val="0"/>
          <w:color w:val="auto"/>
          <w:kern w:val="2"/>
          <w:sz w:val="24"/>
          <w:szCs w:val="24"/>
          <w:lang w:val="en-US" w:eastAsia="zh-CN" w:bidi="ar-SA"/>
        </w:rPr>
        <w:t>附件2。</w:t>
      </w:r>
    </w:p>
    <w:p>
      <w:pPr>
        <w:pStyle w:val="10"/>
        <w:numPr>
          <w:ilvl w:val="0"/>
          <w:numId w:val="0"/>
        </w:numPr>
        <w:ind w:firstLine="480" w:firstLineChars="200"/>
        <w:rPr>
          <w:sz w:val="24"/>
          <w:szCs w:val="24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3、调研项目报名表：详见</w:t>
      </w:r>
      <w:r>
        <w:rPr>
          <w:rFonts w:hint="eastAsia" w:ascii="宋体" w:hAnsi="宋体" w:eastAsia="宋体" w:cstheme="minorBidi"/>
          <w:b/>
          <w:bCs w:val="0"/>
          <w:color w:val="auto"/>
          <w:kern w:val="2"/>
          <w:sz w:val="24"/>
          <w:szCs w:val="24"/>
          <w:lang w:val="en-US" w:eastAsia="zh-CN" w:bidi="ar-SA"/>
        </w:rPr>
        <w:t>附件3。</w:t>
      </w:r>
    </w:p>
    <w:p>
      <w:pPr>
        <w:pStyle w:val="10"/>
        <w:numPr>
          <w:ilvl w:val="0"/>
          <w:numId w:val="0"/>
        </w:numPr>
        <w:ind w:firstLine="480" w:firstLineChars="200"/>
        <w:rPr>
          <w:sz w:val="24"/>
          <w:szCs w:val="24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4、企业信用承诺书（请填写</w:t>
      </w:r>
      <w:r>
        <w:rPr>
          <w:rFonts w:hint="eastAsia" w:ascii="宋体" w:hAnsi="宋体" w:eastAsia="宋体" w:cstheme="minorBidi"/>
          <w:b/>
          <w:bCs w:val="0"/>
          <w:color w:val="auto"/>
          <w:kern w:val="2"/>
          <w:sz w:val="24"/>
          <w:szCs w:val="24"/>
          <w:lang w:val="en-US" w:eastAsia="zh-CN" w:bidi="ar-SA"/>
        </w:rPr>
        <w:t>附件4</w:t>
      </w: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）。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5、产品名称、规格型号、生产厂家（品牌）、供应商名称、联系人姓名及联系方式、邮箱等信息。</w:t>
      </w:r>
    </w:p>
    <w:p>
      <w:pPr>
        <w:pStyle w:val="10"/>
        <w:numPr>
          <w:ilvl w:val="0"/>
          <w:numId w:val="0"/>
        </w:numPr>
        <w:ind w:leftChars="0" w:firstLine="480" w:firstLineChars="2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6、所投标产品</w:t>
      </w:r>
      <w:r>
        <w:rPr>
          <w:rFonts w:hint="eastAsia"/>
          <w:sz w:val="24"/>
          <w:szCs w:val="24"/>
        </w:rPr>
        <w:t>、产品说明书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pStyle w:val="10"/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/>
          <w:sz w:val="24"/>
          <w:szCs w:val="24"/>
          <w:lang w:val="en-US" w:eastAsia="zh-CN"/>
        </w:rPr>
        <w:t>7、</w:t>
      </w: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供应商及产品相关资质、法人给业务员的授权书（需法人和业务员签字），附法人和业务员的身份证复印件，以及业务员在投标公司所缴纳社保证明。</w:t>
      </w:r>
    </w:p>
    <w:p>
      <w:pPr>
        <w:pStyle w:val="10"/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8、其他医院合同复印件或相关发票(三级医院排在前面，合同需体现产品信息，发票建议提前查验，避免出现冲红发票等问题）。</w:t>
      </w:r>
    </w:p>
    <w:p>
      <w:pPr>
        <w:pStyle w:val="10"/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9、用户名单、采购时间。</w:t>
      </w:r>
    </w:p>
    <w:p>
      <w:pPr>
        <w:pStyle w:val="10"/>
        <w:numPr>
          <w:ilvl w:val="0"/>
          <w:numId w:val="0"/>
        </w:numPr>
        <w:ind w:leftChars="0" w:firstLine="480" w:firstLineChars="200"/>
        <w:rPr>
          <w:rFonts w:hint="default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10、</w:t>
      </w:r>
      <w:r>
        <w:rPr>
          <w:rFonts w:hint="eastAsia" w:ascii="宋体" w:hAnsi="宋体" w:eastAsia="宋体"/>
          <w:color w:val="auto"/>
          <w:sz w:val="24"/>
          <w:szCs w:val="24"/>
        </w:rPr>
        <w:t>材料真实性及购销廉洁声明（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</w:rPr>
        <w:t>见附件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4"/>
          <w:szCs w:val="24"/>
        </w:rPr>
        <w:t>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rPr>
          <w:rFonts w:hint="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color w:val="auto"/>
          <w:sz w:val="24"/>
          <w:szCs w:val="24"/>
          <w:lang w:val="en-US" w:eastAsia="zh-CN"/>
        </w:rPr>
        <w:t>11</w:t>
      </w: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项目内容：</w:t>
      </w:r>
    </w:p>
    <w:tbl>
      <w:tblPr>
        <w:tblStyle w:val="9"/>
        <w:tblW w:w="101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2038"/>
        <w:gridCol w:w="739"/>
        <w:gridCol w:w="718"/>
        <w:gridCol w:w="59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66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20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设备名称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数量</w:t>
            </w:r>
          </w:p>
        </w:tc>
        <w:tc>
          <w:tcPr>
            <w:tcW w:w="71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单位</w:t>
            </w:r>
          </w:p>
        </w:tc>
        <w:tc>
          <w:tcPr>
            <w:tcW w:w="596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设备功能要求及描述（仅供参考）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66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生理盐水电缆线</w:t>
            </w:r>
          </w:p>
        </w:tc>
        <w:tc>
          <w:tcPr>
            <w:tcW w:w="7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7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5961" w:type="dxa"/>
            <w:vAlign w:val="top"/>
          </w:tcPr>
          <w:p>
            <w:pPr>
              <w:rPr>
                <w:rFonts w:hint="eastAsia" w:ascii="宋体" w:hAnsi="宋体" w:eastAsia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1</w:t>
            </w:r>
            <w:r>
              <w:rPr>
                <w:rFonts w:ascii="宋体" w:hAnsi="宋体" w:eastAsia="宋体"/>
                <w:color w:val="auto"/>
                <w:sz w:val="21"/>
                <w:szCs w:val="21"/>
              </w:rPr>
              <w:t>.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附件名称：生理盐水电缆线</w:t>
            </w:r>
            <w:r>
              <w:rPr>
                <w:rFonts w:hint="default" w:ascii="宋体" w:hAnsi="宋体" w:eastAsia="宋体"/>
                <w:color w:val="auto"/>
                <w:sz w:val="21"/>
                <w:szCs w:val="21"/>
              </w:rPr>
              <w:t>WA00014A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lang w:eastAsia="zh-CN"/>
              </w:rPr>
              <w:t>。</w:t>
            </w:r>
          </w:p>
          <w:p>
            <w:pPr>
              <w:rPr>
                <w:rFonts w:hint="eastAsia" w:ascii="宋体" w:hAnsi="宋体" w:eastAsia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color w:val="auto"/>
                <w:sz w:val="21"/>
                <w:szCs w:val="21"/>
              </w:rPr>
              <w:t>.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主要用途：</w:t>
            </w:r>
            <w:r>
              <w:rPr>
                <w:rFonts w:hint="default" w:ascii="宋体" w:hAnsi="宋体" w:eastAsia="宋体"/>
                <w:color w:val="auto"/>
                <w:sz w:val="21"/>
                <w:szCs w:val="21"/>
              </w:rPr>
              <w:t>适配奥林巴斯高频电刀，进行等离子电切手术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lang w:eastAsia="zh-CN"/>
              </w:rPr>
              <w:t>。</w:t>
            </w:r>
          </w:p>
          <w:p>
            <w:pPr>
              <w:rPr>
                <w:rFonts w:hint="default" w:ascii="宋体" w:hAnsi="宋体" w:eastAsia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  <w:t>3.适配设备：</w:t>
            </w:r>
            <w:r>
              <w:rPr>
                <w:rFonts w:hint="default" w:ascii="宋体" w:hAnsi="宋体" w:eastAsia="宋体"/>
                <w:color w:val="auto"/>
                <w:sz w:val="21"/>
                <w:szCs w:val="21"/>
                <w:lang w:eastAsia="zh-CN"/>
              </w:rPr>
              <w:t>高频电刀ESG-400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lang w:eastAsia="zh-CN"/>
              </w:rPr>
              <w:t>。</w:t>
            </w:r>
          </w:p>
          <w:p>
            <w:pPr>
              <w:rPr>
                <w:rFonts w:hint="eastAsia"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  <w:t>4</w:t>
            </w:r>
            <w:r>
              <w:rPr>
                <w:rFonts w:ascii="宋体" w:hAnsi="宋体" w:eastAsia="宋体"/>
                <w:color w:val="auto"/>
                <w:sz w:val="21"/>
                <w:szCs w:val="21"/>
              </w:rPr>
              <w:t>.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技术要求：</w:t>
            </w:r>
          </w:p>
          <w:p>
            <w:pPr>
              <w:ind w:firstLine="210" w:firstLineChars="100"/>
              <w:rPr>
                <w:rFonts w:hint="eastAsia" w:ascii="宋体" w:hAnsi="宋体" w:eastAsia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  <w:t>4.1</w:t>
            </w:r>
            <w:r>
              <w:rPr>
                <w:rFonts w:hint="default" w:ascii="宋体" w:hAnsi="宋体" w:eastAsia="宋体"/>
                <w:color w:val="auto"/>
                <w:sz w:val="21"/>
                <w:szCs w:val="21"/>
              </w:rPr>
              <w:t>最大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长度</w:t>
            </w:r>
            <w:r>
              <w:rPr>
                <w:rFonts w:hint="default" w:ascii="宋体" w:hAnsi="宋体" w:eastAsia="宋体"/>
                <w:color w:val="auto"/>
                <w:sz w:val="21"/>
                <w:szCs w:val="21"/>
              </w:rPr>
              <w:t>4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米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lang w:eastAsia="zh-CN"/>
              </w:rPr>
              <w:t>。</w:t>
            </w:r>
          </w:p>
          <w:p>
            <w:pPr>
              <w:ind w:firstLine="210" w:firstLineChars="100"/>
              <w:rPr>
                <w:rFonts w:hint="eastAsia" w:ascii="宋体" w:hAnsi="宋体" w:eastAsia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  <w:t>4.2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外径5.</w:t>
            </w:r>
            <w:r>
              <w:rPr>
                <w:rFonts w:hint="default" w:ascii="宋体" w:hAnsi="宋体" w:eastAsia="宋体"/>
                <w:color w:val="auto"/>
                <w:sz w:val="21"/>
                <w:szCs w:val="21"/>
              </w:rPr>
              <w:t>05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mm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lang w:eastAsia="zh-CN"/>
              </w:rPr>
              <w:t>。</w:t>
            </w:r>
          </w:p>
          <w:p>
            <w:pPr>
              <w:ind w:firstLine="210" w:firstLineChars="100"/>
              <w:rPr>
                <w:rFonts w:hint="eastAsia" w:ascii="宋体" w:hAnsi="宋体" w:eastAsia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  <w:t>4.3</w:t>
            </w:r>
            <w:r>
              <w:rPr>
                <w:rFonts w:hint="default" w:ascii="宋体" w:hAnsi="宋体" w:eastAsia="宋体"/>
                <w:color w:val="auto"/>
                <w:sz w:val="21"/>
                <w:szCs w:val="21"/>
                <w:lang w:eastAsia="zh-CN"/>
              </w:rPr>
              <w:t>最高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额定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  <w:t>峰值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电压1000VP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lang w:eastAsia="zh-CN"/>
              </w:rPr>
              <w:t>。</w:t>
            </w:r>
          </w:p>
          <w:p>
            <w:pPr>
              <w:pStyle w:val="2"/>
              <w:rPr>
                <w:rFonts w:hint="default" w:eastAsia="宋体"/>
                <w:lang w:val="en-US" w:eastAsia="zh-CN"/>
              </w:rPr>
            </w:pPr>
          </w:p>
        </w:tc>
      </w:tr>
    </w:tbl>
    <w:p>
      <w:pPr>
        <w:pStyle w:val="2"/>
        <w:rPr>
          <w:rFonts w:hint="default"/>
          <w:highlight w:val="none"/>
          <w:lang w:val="en-US" w:eastAsia="zh-CN"/>
        </w:rPr>
      </w:pPr>
      <w:r>
        <w:rPr>
          <w:rFonts w:hint="eastAsia" w:eastAsia="宋体" w:cs="Times New Roman"/>
          <w:highlight w:val="none"/>
          <w:lang w:val="en-US" w:eastAsia="zh-CN"/>
        </w:rPr>
        <w:t>本项目说明中所提出的参数和标准仅系说明并非进行限制，供应商可提出替代的参数和标准，并在技术文件中详细说明，但该替代应不低于本文件的规定和要求（本报价包含产品安装费、材料费、人工费、运输费、税费等所有费用），供应商需带产品样品到现场参与投标。</w:t>
      </w:r>
    </w:p>
    <w:p>
      <w:pPr>
        <w:pStyle w:val="2"/>
        <w:rPr>
          <w:rFonts w:hint="default"/>
          <w:lang w:val="en-US" w:eastAsia="zh-CN"/>
        </w:rPr>
      </w:pPr>
    </w:p>
    <w:p>
      <w:pPr>
        <w:adjustRightInd w:val="0"/>
        <w:spacing w:before="160" w:after="160" w:line="360" w:lineRule="auto"/>
        <w:ind w:firstLine="480" w:firstLineChars="200"/>
        <w:contextualSpacing/>
        <w:rPr>
          <w:rFonts w:hint="eastAsia" w:ascii="宋体" w:hAnsi="宋体" w:eastAsia="宋体"/>
          <w:sz w:val="24"/>
          <w:szCs w:val="24"/>
        </w:rPr>
      </w:pPr>
    </w:p>
    <w:p>
      <w:pPr>
        <w:adjustRightInd w:val="0"/>
        <w:spacing w:before="160" w:after="160" w:line="360" w:lineRule="auto"/>
        <w:ind w:firstLine="480" w:firstLineChars="200"/>
        <w:contextualSpacing/>
        <w:rPr>
          <w:rFonts w:hint="eastAsia" w:ascii="宋体" w:hAnsi="宋体" w:eastAsia="宋体"/>
          <w:sz w:val="24"/>
          <w:szCs w:val="24"/>
        </w:rPr>
        <w:sectPr>
          <w:pgSz w:w="11906" w:h="16838"/>
          <w:pgMar w:top="1440" w:right="1416" w:bottom="1440" w:left="156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pStyle w:val="10"/>
        <w:adjustRightInd w:val="0"/>
        <w:spacing w:before="160" w:after="160"/>
        <w:ind w:left="0" w:leftChars="0" w:firstLine="0" w:firstLineChars="0"/>
        <w:contextualSpacing/>
        <w:rPr>
          <w:rFonts w:ascii="黑体" w:hAnsi="宋体" w:eastAsia="黑体"/>
          <w:sz w:val="24"/>
          <w:szCs w:val="52"/>
        </w:rPr>
      </w:pPr>
      <w:bookmarkStart w:id="0" w:name="_Hlk107847795"/>
      <w:r>
        <w:rPr>
          <w:rFonts w:hint="eastAsia" w:asciiTheme="minorEastAsia" w:hAnsiTheme="minorEastAsia" w:eastAsiaTheme="minorEastAsia" w:cstheme="minorEastAsia"/>
          <w:b/>
          <w:sz w:val="32"/>
        </w:rPr>
        <w:t>附件</w:t>
      </w: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Theme="minorEastAsia" w:hAnsiTheme="minorEastAsia" w:eastAsiaTheme="minorEastAsia" w:cstheme="minorEastAsia"/>
          <w:b/>
          <w:sz w:val="32"/>
        </w:rPr>
        <w:t>：</w:t>
      </w:r>
    </w:p>
    <w:p>
      <w:pPr>
        <w:spacing w:line="276" w:lineRule="auto"/>
        <w:jc w:val="center"/>
        <w:rPr>
          <w:rFonts w:hint="eastAsia" w:ascii="黑体" w:hAnsi="宋体" w:eastAsia="黑体"/>
          <w:sz w:val="48"/>
          <w:szCs w:val="52"/>
        </w:rPr>
      </w:pPr>
      <w:r>
        <w:rPr>
          <w:rFonts w:hint="eastAsia" w:ascii="黑体" w:hAnsi="宋体" w:eastAsia="黑体"/>
          <w:sz w:val="48"/>
          <w:szCs w:val="52"/>
          <w:lang w:val="en-US" w:eastAsia="zh-CN"/>
        </w:rPr>
        <w:t>威海市立</w:t>
      </w:r>
      <w:r>
        <w:rPr>
          <w:rFonts w:hint="eastAsia" w:ascii="黑体" w:hAnsi="宋体" w:eastAsia="黑体"/>
          <w:sz w:val="48"/>
          <w:szCs w:val="52"/>
        </w:rPr>
        <w:t>医院</w:t>
      </w:r>
    </w:p>
    <w:p>
      <w:pPr>
        <w:pStyle w:val="2"/>
        <w:rPr>
          <w:rFonts w:hint="eastAsia" w:ascii="黑体" w:hAnsi="宋体" w:eastAsia="黑体"/>
          <w:sz w:val="48"/>
          <w:szCs w:val="52"/>
        </w:rPr>
      </w:pPr>
    </w:p>
    <w:p>
      <w:pPr>
        <w:pStyle w:val="2"/>
        <w:ind w:firstLine="2400" w:firstLineChars="500"/>
        <w:rPr>
          <w:rFonts w:hint="default" w:ascii="黑体" w:hAnsi="宋体" w:eastAsia="黑体"/>
          <w:sz w:val="48"/>
          <w:szCs w:val="52"/>
          <w:lang w:val="en-US" w:eastAsia="zh-CN"/>
        </w:rPr>
      </w:pPr>
      <w:r>
        <w:rPr>
          <w:rFonts w:hint="eastAsia" w:ascii="黑体" w:hAnsi="宋体" w:eastAsia="黑体"/>
          <w:sz w:val="48"/>
          <w:szCs w:val="52"/>
          <w:lang w:val="en-US" w:eastAsia="zh-CN"/>
        </w:rPr>
        <w:t>编号202608-2</w:t>
      </w:r>
    </w:p>
    <w:p>
      <w:pPr>
        <w:spacing w:before="240" w:after="60"/>
        <w:jc w:val="center"/>
        <w:outlineLvl w:val="0"/>
        <w:rPr>
          <w:rFonts w:hint="eastAsia" w:ascii="黑体" w:hAnsi="Cambria" w:eastAsia="黑体"/>
          <w:bCs/>
          <w:sz w:val="48"/>
          <w:szCs w:val="48"/>
        </w:rPr>
      </w:pPr>
      <w:r>
        <w:rPr>
          <w:rFonts w:hint="eastAsia" w:ascii="黑体" w:hAnsi="Cambria" w:eastAsia="黑体"/>
          <w:bCs/>
          <w:sz w:val="48"/>
          <w:szCs w:val="48"/>
          <w:highlight w:val="yellow"/>
          <w:lang w:val="en-US" w:eastAsia="zh-CN"/>
        </w:rPr>
        <w:t>**********</w:t>
      </w:r>
      <w:r>
        <w:rPr>
          <w:rFonts w:hint="eastAsia" w:ascii="黑体" w:hAnsi="Cambria" w:eastAsia="黑体"/>
          <w:bCs/>
          <w:sz w:val="48"/>
          <w:szCs w:val="48"/>
          <w:lang w:eastAsia="zh-CN"/>
        </w:rPr>
        <w:t>项目</w:t>
      </w:r>
    </w:p>
    <w:p>
      <w:pPr>
        <w:rPr>
          <w:rFonts w:hint="eastAsia"/>
        </w:rPr>
      </w:pPr>
    </w:p>
    <w:p>
      <w:pPr>
        <w:spacing w:line="480" w:lineRule="auto"/>
        <w:rPr>
          <w:rFonts w:hint="eastAsia"/>
          <w:b/>
          <w:sz w:val="72"/>
          <w:szCs w:val="80"/>
        </w:rPr>
      </w:pPr>
    </w:p>
    <w:p>
      <w:pPr>
        <w:spacing w:line="276" w:lineRule="auto"/>
        <w:jc w:val="center"/>
        <w:rPr>
          <w:rFonts w:hint="eastAsia" w:ascii="黑体" w:eastAsia="黑体"/>
          <w:sz w:val="96"/>
          <w:szCs w:val="120"/>
        </w:rPr>
      </w:pPr>
      <w:r>
        <w:rPr>
          <w:rFonts w:hint="eastAsia" w:ascii="黑体" w:eastAsia="黑体"/>
          <w:sz w:val="96"/>
          <w:szCs w:val="120"/>
        </w:rPr>
        <w:t>报</w:t>
      </w:r>
    </w:p>
    <w:p>
      <w:pPr>
        <w:spacing w:line="276" w:lineRule="auto"/>
        <w:jc w:val="center"/>
        <w:rPr>
          <w:rFonts w:hint="eastAsia" w:ascii="黑体" w:eastAsia="黑体"/>
          <w:sz w:val="96"/>
          <w:szCs w:val="120"/>
        </w:rPr>
      </w:pPr>
      <w:r>
        <w:rPr>
          <w:rFonts w:hint="eastAsia" w:ascii="黑体" w:eastAsia="黑体"/>
          <w:sz w:val="96"/>
          <w:szCs w:val="120"/>
        </w:rPr>
        <w:t>名</w:t>
      </w:r>
    </w:p>
    <w:p>
      <w:pPr>
        <w:spacing w:line="276" w:lineRule="auto"/>
        <w:jc w:val="center"/>
        <w:rPr>
          <w:rFonts w:hint="eastAsia" w:ascii="黑体" w:eastAsia="黑体"/>
          <w:sz w:val="96"/>
          <w:szCs w:val="120"/>
        </w:rPr>
      </w:pPr>
      <w:r>
        <w:rPr>
          <w:rFonts w:hint="eastAsia" w:ascii="黑体" w:eastAsia="黑体"/>
          <w:sz w:val="96"/>
          <w:szCs w:val="120"/>
        </w:rPr>
        <w:t>文</w:t>
      </w:r>
    </w:p>
    <w:p>
      <w:pPr>
        <w:spacing w:line="276" w:lineRule="auto"/>
        <w:jc w:val="center"/>
        <w:rPr>
          <w:rFonts w:hint="eastAsia" w:ascii="黑体" w:eastAsia="黑体"/>
          <w:sz w:val="96"/>
          <w:szCs w:val="120"/>
        </w:rPr>
      </w:pPr>
      <w:r>
        <w:rPr>
          <w:rFonts w:hint="eastAsia" w:ascii="黑体" w:eastAsia="黑体"/>
          <w:sz w:val="96"/>
          <w:szCs w:val="120"/>
        </w:rPr>
        <w:t>件</w:t>
      </w:r>
    </w:p>
    <w:p>
      <w:pPr>
        <w:rPr>
          <w:rFonts w:hint="eastAsia"/>
          <w:b/>
          <w:sz w:val="36"/>
          <w:szCs w:val="36"/>
        </w:rPr>
      </w:pPr>
    </w:p>
    <w:p>
      <w:pPr>
        <w:jc w:val="center"/>
        <w:rPr>
          <w:rFonts w:ascii="黑体" w:eastAsia="黑体"/>
          <w:sz w:val="28"/>
          <w:szCs w:val="32"/>
        </w:rPr>
      </w:pPr>
      <w:r>
        <w:rPr>
          <w:rFonts w:hint="eastAsia" w:ascii="黑体" w:eastAsia="黑体"/>
          <w:sz w:val="28"/>
          <w:szCs w:val="32"/>
        </w:rPr>
        <w:t>单位名称：</w:t>
      </w:r>
      <w:r>
        <w:rPr>
          <w:rFonts w:hint="eastAsia" w:ascii="黑体" w:eastAsia="黑体"/>
          <w:sz w:val="28"/>
          <w:szCs w:val="32"/>
          <w:u w:val="single"/>
        </w:rPr>
        <w:t xml:space="preserve">  </w:t>
      </w:r>
      <w:r>
        <w:rPr>
          <w:rFonts w:ascii="黑体" w:eastAsia="黑体"/>
          <w:sz w:val="28"/>
          <w:szCs w:val="32"/>
          <w:u w:val="single"/>
        </w:rPr>
        <w:t xml:space="preserve">                       </w:t>
      </w:r>
      <w:r>
        <w:rPr>
          <w:rFonts w:hint="eastAsia" w:ascii="黑体" w:eastAsia="黑体"/>
          <w:sz w:val="28"/>
          <w:szCs w:val="32"/>
          <w:u w:val="single"/>
        </w:rPr>
        <w:t xml:space="preserve"> </w:t>
      </w:r>
      <w:r>
        <w:rPr>
          <w:rFonts w:hint="eastAsia" w:ascii="黑体" w:eastAsia="黑体"/>
          <w:sz w:val="28"/>
          <w:szCs w:val="32"/>
        </w:rPr>
        <w:t>（</w:t>
      </w:r>
      <w:r>
        <w:rPr>
          <w:rFonts w:ascii="黑体" w:eastAsia="黑体"/>
          <w:sz w:val="28"/>
          <w:szCs w:val="32"/>
        </w:rPr>
        <w:t>盖单位章）</w:t>
      </w:r>
    </w:p>
    <w:p>
      <w:pPr>
        <w:jc w:val="center"/>
        <w:rPr>
          <w:rFonts w:hint="eastAsia" w:ascii="黑体" w:eastAsia="黑体"/>
          <w:sz w:val="28"/>
          <w:szCs w:val="32"/>
        </w:rPr>
      </w:pPr>
      <w:r>
        <w:rPr>
          <w:rFonts w:hint="eastAsia" w:ascii="黑体" w:eastAsia="黑体"/>
          <w:sz w:val="28"/>
          <w:szCs w:val="32"/>
        </w:rPr>
        <w:t>法定</w:t>
      </w:r>
      <w:r>
        <w:rPr>
          <w:rFonts w:ascii="黑体" w:eastAsia="黑体"/>
          <w:sz w:val="28"/>
          <w:szCs w:val="32"/>
        </w:rPr>
        <w:t>代表人或其委托代理人：</w:t>
      </w:r>
      <w:r>
        <w:rPr>
          <w:rFonts w:hint="eastAsia" w:ascii="黑体" w:eastAsia="黑体"/>
          <w:sz w:val="28"/>
          <w:szCs w:val="32"/>
          <w:u w:val="single"/>
        </w:rPr>
        <w:t xml:space="preserve">  </w:t>
      </w:r>
      <w:r>
        <w:rPr>
          <w:rFonts w:ascii="黑体" w:eastAsia="黑体"/>
          <w:sz w:val="28"/>
          <w:szCs w:val="32"/>
          <w:u w:val="single"/>
        </w:rPr>
        <w:t xml:space="preserve">            </w:t>
      </w:r>
      <w:r>
        <w:rPr>
          <w:rFonts w:hint="eastAsia" w:ascii="黑体" w:eastAsia="黑体"/>
          <w:sz w:val="28"/>
          <w:szCs w:val="32"/>
        </w:rPr>
        <w:t>（</w:t>
      </w:r>
      <w:r>
        <w:rPr>
          <w:rFonts w:ascii="黑体" w:eastAsia="黑体"/>
          <w:sz w:val="28"/>
          <w:szCs w:val="32"/>
        </w:rPr>
        <w:t>签字）</w:t>
      </w:r>
    </w:p>
    <w:p>
      <w:pPr>
        <w:jc w:val="center"/>
        <w:rPr>
          <w:rFonts w:hint="eastAsia"/>
          <w:b/>
          <w:sz w:val="36"/>
          <w:szCs w:val="36"/>
        </w:rPr>
        <w:sectPr>
          <w:footerReference r:id="rId3" w:type="default"/>
          <w:pgSz w:w="11906" w:h="16838"/>
          <w:pgMar w:top="1440" w:right="1800" w:bottom="1440" w:left="1800" w:header="992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eastAsia" w:ascii="黑体" w:eastAsia="黑体"/>
          <w:sz w:val="28"/>
          <w:szCs w:val="28"/>
          <w:u w:val="single"/>
        </w:rPr>
        <w:t xml:space="preserve">  </w:t>
      </w:r>
      <w:r>
        <w:rPr>
          <w:rFonts w:asci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eastAsia="黑体"/>
          <w:sz w:val="28"/>
          <w:szCs w:val="28"/>
        </w:rPr>
        <w:t>年</w:t>
      </w:r>
      <w:r>
        <w:rPr>
          <w:rFonts w:hint="eastAsia" w:ascii="黑体" w:eastAsia="黑体"/>
          <w:sz w:val="28"/>
          <w:szCs w:val="28"/>
          <w:u w:val="single"/>
        </w:rPr>
        <w:t xml:space="preserve"> </w:t>
      </w:r>
      <w:r>
        <w:rPr>
          <w:rFonts w:asci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eastAsia="黑体"/>
          <w:sz w:val="28"/>
          <w:szCs w:val="28"/>
        </w:rPr>
        <w:t>月</w:t>
      </w:r>
      <w:r>
        <w:rPr>
          <w:rFonts w:hint="eastAsia" w:ascii="黑体" w:eastAsia="黑体"/>
          <w:sz w:val="28"/>
          <w:szCs w:val="28"/>
          <w:u w:val="single"/>
        </w:rPr>
        <w:t xml:space="preserve"> </w:t>
      </w:r>
      <w:r>
        <w:rPr>
          <w:rFonts w:asci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eastAsia="黑体"/>
          <w:sz w:val="28"/>
          <w:szCs w:val="28"/>
        </w:rPr>
        <w:t>日</w:t>
      </w:r>
    </w:p>
    <w:p>
      <w:pPr>
        <w:keepNext/>
        <w:keepLines/>
        <w:widowControl w:val="0"/>
        <w:spacing w:before="100" w:beforeAutospacing="1" w:after="100" w:afterAutospacing="1" w:line="240" w:lineRule="auto"/>
        <w:jc w:val="both"/>
        <w:outlineLvl w:val="0"/>
        <w:rPr>
          <w:rFonts w:hint="eastAsia" w:asciiTheme="majorEastAsia" w:hAnsiTheme="majorEastAsia" w:eastAsiaTheme="majorEastAsia" w:cstheme="majorEastAsia"/>
          <w:b/>
          <w:bCs/>
          <w:kern w:val="44"/>
          <w:sz w:val="36"/>
          <w:szCs w:val="4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kern w:val="2"/>
          <w:sz w:val="32"/>
          <w:szCs w:val="22"/>
          <w:lang w:val="en-US" w:eastAsia="zh-CN" w:bidi="ar-SA"/>
        </w:rPr>
        <w:t>附件2：</w:t>
      </w:r>
    </w:p>
    <w:p>
      <w:pPr>
        <w:keepNext/>
        <w:keepLines/>
        <w:widowControl w:val="0"/>
        <w:spacing w:before="100" w:beforeAutospacing="1" w:after="100" w:afterAutospacing="1" w:line="240" w:lineRule="auto"/>
        <w:jc w:val="center"/>
        <w:outlineLvl w:val="0"/>
        <w:rPr>
          <w:rFonts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44"/>
          <w:sz w:val="36"/>
          <w:szCs w:val="44"/>
          <w:lang w:val="en-US" w:eastAsia="zh-CN" w:bidi="ar-SA"/>
        </w:rPr>
        <w:t>威海市立医院医疗设备调研项目报名表</w:t>
      </w:r>
    </w:p>
    <w:tbl>
      <w:tblPr>
        <w:tblStyle w:val="8"/>
        <w:tblW w:w="1036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125"/>
        <w:gridCol w:w="3821"/>
        <w:gridCol w:w="1700"/>
        <w:gridCol w:w="176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82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8541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4"/>
                <w:highlight w:val="yellow"/>
                <w:lang w:val="en-US" w:eastAsia="zh-CN"/>
              </w:rPr>
              <w:t>******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（医疗设备名称）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exact"/>
          <w:jc w:val="center"/>
        </w:trPr>
        <w:tc>
          <w:tcPr>
            <w:tcW w:w="702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6646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  <w:t>项目信息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  <w:t>相关附件名称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  <w:t>附件页码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</w:rPr>
              <w:t>报名单位信息</w:t>
            </w: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公司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名称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760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①营业执照</w:t>
            </w:r>
          </w:p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②经营备案</w:t>
            </w:r>
          </w:p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③经营许可证</w:t>
            </w:r>
          </w:p>
        </w:tc>
        <w:tc>
          <w:tcPr>
            <w:tcW w:w="1260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详细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地址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7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  <w:t>法定代表人姓名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报名单位身份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 xml:space="preserve">生产厂家 </w:t>
            </w:r>
          </w:p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代理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商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经销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商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</w:rPr>
              <w:t>报名人</w:t>
            </w:r>
          </w:p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  <w:t>信息</w:t>
            </w: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姓  名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760" w:type="dxa"/>
            <w:vMerge w:val="restart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④法人授权委托书</w:t>
            </w:r>
          </w:p>
        </w:tc>
        <w:tc>
          <w:tcPr>
            <w:tcW w:w="1260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身  份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法定代表人</w:t>
            </w:r>
          </w:p>
          <w:p>
            <w:pPr>
              <w:spacing w:line="400" w:lineRule="exact"/>
              <w:jc w:val="both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委托代理人</w:t>
            </w:r>
          </w:p>
        </w:tc>
        <w:tc>
          <w:tcPr>
            <w:tcW w:w="176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身份证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号码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7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联系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电话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7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邮  箱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7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>
            <w:pPr>
              <w:spacing w:line="400" w:lineRule="exact"/>
              <w:ind w:left="240" w:hanging="241" w:hangingChars="100"/>
              <w:jc w:val="center"/>
              <w:rPr>
                <w:rFonts w:hint="default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  <w:t>报名产品信息</w:t>
            </w: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品牌型号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60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⑤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医疗器械注册证及附件</w:t>
            </w:r>
          </w:p>
        </w:tc>
        <w:tc>
          <w:tcPr>
            <w:tcW w:w="1260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ind w:left="240" w:hanging="241" w:hangingChars="100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ind w:left="240" w:hanging="241" w:hangingChars="100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产品产地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ind w:left="240" w:hanging="241" w:hangingChars="100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ind w:left="240" w:hanging="241" w:hangingChars="100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注册证号/备案凭证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ind w:left="240" w:hanging="241" w:hangingChars="100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ind w:left="240" w:hanging="241" w:hangingChars="100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设计使用年限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ind w:left="240" w:hanging="241" w:hangingChars="100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ind w:left="240" w:hanging="241" w:hangingChars="100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注册证有效期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ind w:left="240" w:hanging="241" w:hangingChars="100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ind w:left="240" w:hanging="241" w:hangingChars="100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是否进口设备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□是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□否</w:t>
            </w:r>
          </w:p>
        </w:tc>
        <w:tc>
          <w:tcPr>
            <w:tcW w:w="17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ind w:left="240" w:hanging="241" w:hangingChars="100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ind w:left="240" w:hanging="241" w:hangingChars="100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有无专机专用耗材/试剂/易损配件</w:t>
            </w:r>
          </w:p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□是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□否</w:t>
            </w:r>
          </w:p>
        </w:tc>
        <w:tc>
          <w:tcPr>
            <w:tcW w:w="17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>
            <w:pPr>
              <w:spacing w:line="400" w:lineRule="exact"/>
              <w:ind w:left="240" w:hanging="241" w:hangingChars="100"/>
              <w:jc w:val="center"/>
              <w:rPr>
                <w:rFonts w:hint="default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  <w:t>制造商信息</w:t>
            </w: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制造商名称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60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⑥营业执照</w:t>
            </w:r>
          </w:p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⑦生产许可证</w:t>
            </w:r>
          </w:p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⑧生产备案凭证</w:t>
            </w:r>
          </w:p>
        </w:tc>
        <w:tc>
          <w:tcPr>
            <w:tcW w:w="1260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详细地址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7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是否中小企业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□是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□否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</w:tbl>
    <w:p>
      <w:pPr>
        <w:pStyle w:val="10"/>
        <w:adjustRightInd w:val="0"/>
        <w:spacing w:before="160" w:after="160" w:line="720" w:lineRule="auto"/>
        <w:ind w:firstLine="0" w:firstLineChars="0"/>
        <w:contextualSpacing/>
        <w:jc w:val="both"/>
        <w:rPr>
          <w:rFonts w:hint="eastAsia" w:ascii="方正小标宋_GBK" w:eastAsia="方正小标宋_GBK"/>
          <w:sz w:val="32"/>
        </w:rPr>
      </w:pPr>
      <w:r>
        <w:rPr>
          <w:rFonts w:hint="eastAsia" w:asciiTheme="minorEastAsia" w:hAnsiTheme="minorEastAsia" w:eastAsiaTheme="minorEastAsia" w:cstheme="minorEastAsia"/>
          <w:b/>
          <w:sz w:val="32"/>
        </w:rPr>
        <w:t>附件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sz w:val="32"/>
        </w:rPr>
        <w:t>：</w:t>
      </w:r>
    </w:p>
    <w:p>
      <w:pPr>
        <w:pStyle w:val="10"/>
        <w:adjustRightInd w:val="0"/>
        <w:spacing w:before="160" w:after="160" w:line="720" w:lineRule="auto"/>
        <w:ind w:firstLine="640"/>
        <w:contextualSpacing/>
        <w:jc w:val="center"/>
        <w:rPr>
          <w:rFonts w:hint="eastAsia" w:asciiTheme="minorEastAsia" w:hAnsiTheme="minorEastAsia" w:eastAsiaTheme="minorEastAsia" w:cstheme="minorEastAsia"/>
          <w:sz w:val="32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</w:rPr>
        <w:t>企业信用承诺书</w:t>
      </w:r>
    </w:p>
    <w:tbl>
      <w:tblPr>
        <w:tblStyle w:val="9"/>
        <w:tblW w:w="829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2250"/>
        <w:gridCol w:w="2540"/>
        <w:gridCol w:w="1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1" w:type="dxa"/>
            <w:vAlign w:val="center"/>
          </w:tcPr>
          <w:p>
            <w:pPr>
              <w:adjustRightInd w:val="0"/>
              <w:spacing w:line="360" w:lineRule="exact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  <w:t>单位名称</w:t>
            </w:r>
          </w:p>
        </w:tc>
        <w:tc>
          <w:tcPr>
            <w:tcW w:w="2250" w:type="dxa"/>
            <w:vAlign w:val="center"/>
          </w:tcPr>
          <w:p>
            <w:pPr>
              <w:pStyle w:val="10"/>
              <w:adjustRightInd w:val="0"/>
              <w:spacing w:line="360" w:lineRule="exact"/>
              <w:ind w:firstLine="560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2540" w:type="dxa"/>
            <w:vAlign w:val="center"/>
          </w:tcPr>
          <w:p>
            <w:pPr>
              <w:pStyle w:val="10"/>
              <w:adjustRightInd w:val="0"/>
              <w:spacing w:line="360" w:lineRule="exact"/>
              <w:ind w:firstLine="0" w:firstLineChars="0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  <w:t>统一社会信用代码</w:t>
            </w:r>
          </w:p>
        </w:tc>
        <w:tc>
          <w:tcPr>
            <w:tcW w:w="1835" w:type="dxa"/>
            <w:vAlign w:val="center"/>
          </w:tcPr>
          <w:p>
            <w:pPr>
              <w:pStyle w:val="10"/>
              <w:adjustRightInd w:val="0"/>
              <w:spacing w:line="360" w:lineRule="exact"/>
              <w:ind w:firstLine="560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671" w:type="dxa"/>
            <w:vAlign w:val="center"/>
          </w:tcPr>
          <w:p>
            <w:pPr>
              <w:adjustRightInd w:val="0"/>
              <w:spacing w:line="360" w:lineRule="exact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  <w:t>法定代表人</w:t>
            </w:r>
          </w:p>
        </w:tc>
        <w:tc>
          <w:tcPr>
            <w:tcW w:w="2250" w:type="dxa"/>
            <w:vAlign w:val="center"/>
          </w:tcPr>
          <w:p>
            <w:pPr>
              <w:adjustRightInd w:val="0"/>
              <w:spacing w:line="360" w:lineRule="exact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2540" w:type="dxa"/>
            <w:vAlign w:val="center"/>
          </w:tcPr>
          <w:p>
            <w:pPr>
              <w:adjustRightInd w:val="0"/>
              <w:spacing w:line="360" w:lineRule="exact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  <w:t>联系人</w:t>
            </w:r>
          </w:p>
        </w:tc>
        <w:tc>
          <w:tcPr>
            <w:tcW w:w="1835" w:type="dxa"/>
            <w:vAlign w:val="center"/>
          </w:tcPr>
          <w:p>
            <w:pPr>
              <w:adjustRightInd w:val="0"/>
              <w:spacing w:line="360" w:lineRule="exact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1" w:type="dxa"/>
            <w:vAlign w:val="center"/>
          </w:tcPr>
          <w:p>
            <w:pPr>
              <w:adjustRightInd w:val="0"/>
              <w:spacing w:line="360" w:lineRule="exact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  <w:t>联系地址</w:t>
            </w:r>
          </w:p>
        </w:tc>
        <w:tc>
          <w:tcPr>
            <w:tcW w:w="2250" w:type="dxa"/>
            <w:vAlign w:val="center"/>
          </w:tcPr>
          <w:p>
            <w:pPr>
              <w:pStyle w:val="10"/>
              <w:adjustRightInd w:val="0"/>
              <w:spacing w:line="360" w:lineRule="exact"/>
              <w:ind w:left="0" w:leftChars="0" w:firstLine="0" w:firstLineChars="0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2540" w:type="dxa"/>
            <w:vAlign w:val="center"/>
          </w:tcPr>
          <w:p>
            <w:pPr>
              <w:adjustRightInd w:val="0"/>
              <w:spacing w:line="360" w:lineRule="exact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  <w:t>联系电话</w:t>
            </w:r>
          </w:p>
        </w:tc>
        <w:tc>
          <w:tcPr>
            <w:tcW w:w="1835" w:type="dxa"/>
            <w:vAlign w:val="center"/>
          </w:tcPr>
          <w:p>
            <w:pPr>
              <w:pStyle w:val="10"/>
              <w:adjustRightInd w:val="0"/>
              <w:spacing w:line="360" w:lineRule="exact"/>
              <w:ind w:firstLine="560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1671" w:type="dxa"/>
            <w:vAlign w:val="center"/>
          </w:tcPr>
          <w:p>
            <w:pPr>
              <w:pStyle w:val="10"/>
              <w:adjustRightInd w:val="0"/>
              <w:spacing w:line="360" w:lineRule="exact"/>
              <w:ind w:firstLine="0" w:firstLineChars="0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  <w:t>诚信档案记录情况</w:t>
            </w:r>
          </w:p>
        </w:tc>
        <w:tc>
          <w:tcPr>
            <w:tcW w:w="6625" w:type="dxa"/>
            <w:gridSpan w:val="3"/>
            <w:vAlign w:val="center"/>
          </w:tcPr>
          <w:p>
            <w:pPr>
              <w:pStyle w:val="10"/>
              <w:adjustRightInd w:val="0"/>
              <w:spacing w:line="360" w:lineRule="exact"/>
              <w:ind w:left="0" w:leftChars="0" w:firstLine="0" w:firstLineChars="0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是否被列入失信被执行人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1" w:type="dxa"/>
            <w:vAlign w:val="center"/>
          </w:tcPr>
          <w:p>
            <w:pPr>
              <w:adjustRightInd w:val="0"/>
              <w:spacing w:line="360" w:lineRule="exact"/>
              <w:ind w:firstLine="241" w:firstLineChars="100"/>
              <w:contextualSpacing/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  <w:t>信用承诺</w:t>
            </w:r>
          </w:p>
        </w:tc>
        <w:tc>
          <w:tcPr>
            <w:tcW w:w="6625" w:type="dxa"/>
            <w:gridSpan w:val="3"/>
            <w:vAlign w:val="center"/>
          </w:tcPr>
          <w:p>
            <w:pPr>
              <w:pStyle w:val="10"/>
              <w:adjustRightInd w:val="0"/>
              <w:spacing w:line="360" w:lineRule="exact"/>
              <w:ind w:firstLine="56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我公司自愿参加贵院组织的本次采购活动，严格遵守《中华人民政府采购法》及相关法律法规，坚守公开、公平、公正和诚实信用的原则，依法诚信经营，无条件遵守本次政府采购活动的各项规定。我们郑重承诺，本公司符合《政府采购法》第二十二条规定的条件，包括:具有独立承担民事责任的能力;具有良好的商业信誉和健全的财务会计制度;有履行合同所必需的设备和专业技术能力;有依法缴纳税收和社会保障资金的良好记录:参加政府采购活动前三年内，在经营活动中没有重大违法记录:符合法律、行政法规和采购文件规定的其他条件。如有弄虚作假或其他违法违规行为，原承担一切法律责任，接受各级政府采购监管部门和有权机关的审查和处罚。</w:t>
            </w:r>
          </w:p>
          <w:p>
            <w:pPr>
              <w:pStyle w:val="10"/>
              <w:adjustRightInd w:val="0"/>
              <w:spacing w:line="360" w:lineRule="exact"/>
              <w:ind w:firstLine="56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pStyle w:val="10"/>
              <w:adjustRightInd w:val="0"/>
              <w:spacing w:line="360" w:lineRule="exact"/>
              <w:ind w:firstLine="56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adjustRightInd w:val="0"/>
              <w:spacing w:line="480" w:lineRule="auto"/>
              <w:ind w:firstLine="240" w:firstLineChars="10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企业名称（盖章）：</w:t>
            </w:r>
          </w:p>
          <w:p>
            <w:pPr>
              <w:adjustRightInd w:val="0"/>
              <w:spacing w:line="480" w:lineRule="auto"/>
              <w:ind w:firstLine="240" w:firstLineChars="10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法定代表人（签字）：</w:t>
            </w:r>
          </w:p>
          <w:p>
            <w:pPr>
              <w:adjustRightInd w:val="0"/>
              <w:spacing w:line="480" w:lineRule="auto"/>
              <w:ind w:firstLine="2160" w:firstLineChars="900"/>
              <w:contextualSpacing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二〇   年   月   日</w:t>
            </w:r>
          </w:p>
        </w:tc>
      </w:tr>
      <w:bookmarkEnd w:id="0"/>
    </w:tbl>
    <w:p>
      <w:pPr>
        <w:jc w:val="left"/>
        <w:rPr>
          <w:rFonts w:hint="eastAsia"/>
          <w:b/>
          <w:sz w:val="32"/>
          <w:szCs w:val="32"/>
        </w:rPr>
      </w:pPr>
    </w:p>
    <w:p>
      <w:pPr>
        <w:pStyle w:val="10"/>
        <w:adjustRightInd w:val="0"/>
        <w:spacing w:before="160" w:after="160"/>
        <w:ind w:firstLine="0" w:firstLineChars="0"/>
        <w:contextualSpacing/>
        <w:rPr>
          <w:rFonts w:hint="eastAsia" w:ascii="宋体" w:hAnsi="宋体" w:eastAsia="宋体"/>
          <w:b/>
          <w:sz w:val="28"/>
          <w:szCs w:val="28"/>
        </w:rPr>
      </w:pPr>
    </w:p>
    <w:p>
      <w:pPr>
        <w:pStyle w:val="10"/>
        <w:adjustRightInd w:val="0"/>
        <w:spacing w:before="160" w:after="160"/>
        <w:ind w:firstLine="0" w:firstLineChars="0"/>
        <w:contextualSpacing/>
        <w:rPr>
          <w:rFonts w:hint="eastAsia" w:ascii="宋体" w:hAnsi="宋体" w:eastAsia="宋体"/>
          <w:b/>
          <w:sz w:val="28"/>
          <w:szCs w:val="28"/>
        </w:rPr>
      </w:pPr>
    </w:p>
    <w:p>
      <w:pPr>
        <w:pStyle w:val="10"/>
        <w:adjustRightInd w:val="0"/>
        <w:spacing w:before="160" w:after="160"/>
        <w:ind w:firstLine="0" w:firstLineChars="0"/>
        <w:contextualSpacing/>
        <w:rPr>
          <w:rFonts w:hint="eastAsia" w:ascii="宋体" w:hAnsi="宋体" w:eastAsia="宋体"/>
          <w:b/>
          <w:sz w:val="28"/>
          <w:szCs w:val="28"/>
        </w:rPr>
        <w:sectPr>
          <w:pgSz w:w="11906" w:h="16838"/>
          <w:pgMar w:top="1440" w:right="1416" w:bottom="1440" w:left="156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pStyle w:val="10"/>
        <w:adjustRightInd w:val="0"/>
        <w:spacing w:before="160" w:after="160"/>
        <w:ind w:firstLine="0" w:firstLineChars="0"/>
        <w:contextualSpacing/>
        <w:rPr>
          <w:rFonts w:hint="eastAsia"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附件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/>
          <w:b/>
          <w:sz w:val="28"/>
          <w:szCs w:val="28"/>
        </w:rPr>
        <w:t>：</w:t>
      </w:r>
    </w:p>
    <w:p>
      <w:pPr>
        <w:pStyle w:val="10"/>
        <w:adjustRightInd w:val="0"/>
        <w:spacing w:before="160" w:after="160"/>
        <w:ind w:firstLine="0" w:firstLineChars="0"/>
        <w:contextualSpacing/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            参与调研产品报价（含完整配置的报价）</w:t>
      </w:r>
    </w:p>
    <w:tbl>
      <w:tblPr>
        <w:tblStyle w:val="9"/>
        <w:tblW w:w="9620" w:type="dxa"/>
        <w:tblInd w:w="-2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370"/>
        <w:gridCol w:w="1297"/>
        <w:gridCol w:w="1173"/>
        <w:gridCol w:w="1390"/>
        <w:gridCol w:w="805"/>
        <w:gridCol w:w="915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1200" w:type="dxa"/>
            <w:vAlign w:val="center"/>
          </w:tcPr>
          <w:p>
            <w:pPr>
              <w:pStyle w:val="10"/>
              <w:adjustRightInd w:val="0"/>
              <w:spacing w:before="160" w:after="160"/>
              <w:ind w:firstLine="0" w:firstLineChars="0"/>
              <w:contextualSpacing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370" w:type="dxa"/>
            <w:vAlign w:val="center"/>
          </w:tcPr>
          <w:p>
            <w:pPr>
              <w:pStyle w:val="10"/>
              <w:adjustRightInd w:val="0"/>
              <w:spacing w:before="160" w:after="160"/>
              <w:ind w:firstLine="0" w:firstLineChars="0"/>
              <w:contextualSpacing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品牌型号</w:t>
            </w:r>
          </w:p>
        </w:tc>
        <w:tc>
          <w:tcPr>
            <w:tcW w:w="1297" w:type="dxa"/>
            <w:vAlign w:val="center"/>
          </w:tcPr>
          <w:p>
            <w:pPr>
              <w:pStyle w:val="10"/>
              <w:adjustRightInd w:val="0"/>
              <w:spacing w:before="160" w:after="160"/>
              <w:ind w:firstLine="0" w:firstLineChars="0"/>
              <w:contextualSpacing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注册证及有效期</w:t>
            </w:r>
          </w:p>
        </w:tc>
        <w:tc>
          <w:tcPr>
            <w:tcW w:w="1173" w:type="dxa"/>
            <w:vAlign w:val="center"/>
          </w:tcPr>
          <w:p>
            <w:pPr>
              <w:pStyle w:val="10"/>
              <w:adjustRightInd w:val="0"/>
              <w:spacing w:before="160" w:after="160"/>
              <w:ind w:firstLine="0" w:firstLineChars="0"/>
              <w:contextualSpacing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390" w:type="dxa"/>
            <w:vAlign w:val="center"/>
          </w:tcPr>
          <w:p>
            <w:pPr>
              <w:pStyle w:val="10"/>
              <w:adjustRightInd w:val="0"/>
              <w:spacing w:before="160" w:after="160"/>
              <w:ind w:firstLine="0" w:firstLineChars="0"/>
              <w:contextualSpacing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生产厂家</w:t>
            </w:r>
          </w:p>
        </w:tc>
        <w:tc>
          <w:tcPr>
            <w:tcW w:w="805" w:type="dxa"/>
            <w:vAlign w:val="center"/>
          </w:tcPr>
          <w:p>
            <w:pPr>
              <w:pStyle w:val="10"/>
              <w:adjustRightInd w:val="0"/>
              <w:spacing w:before="160" w:after="160"/>
              <w:ind w:firstLine="0" w:firstLineChars="0"/>
              <w:contextualSpacing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最高限价单价</w:t>
            </w:r>
          </w:p>
        </w:tc>
        <w:tc>
          <w:tcPr>
            <w:tcW w:w="915" w:type="dxa"/>
            <w:vAlign w:val="center"/>
          </w:tcPr>
          <w:p>
            <w:pPr>
              <w:pStyle w:val="10"/>
              <w:adjustRightInd w:val="0"/>
              <w:spacing w:before="160" w:after="160"/>
              <w:ind w:firstLine="0" w:firstLineChars="0"/>
              <w:contextualSpacing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最高限价总价</w:t>
            </w:r>
          </w:p>
        </w:tc>
        <w:tc>
          <w:tcPr>
            <w:tcW w:w="1470" w:type="dxa"/>
            <w:vAlign w:val="center"/>
          </w:tcPr>
          <w:p>
            <w:pPr>
              <w:pStyle w:val="10"/>
              <w:adjustRightInd w:val="0"/>
              <w:spacing w:before="160" w:after="160"/>
              <w:ind w:firstLine="0" w:firstLineChars="0"/>
              <w:contextualSpacing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质保期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</w:tcPr>
          <w:p>
            <w:pPr>
              <w:pStyle w:val="10"/>
              <w:adjustRightInd w:val="0"/>
              <w:spacing w:before="160" w:after="160"/>
              <w:contextualSpacing/>
              <w:jc w:val="both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70" w:type="dxa"/>
          </w:tcPr>
          <w:p>
            <w:pPr>
              <w:pStyle w:val="10"/>
              <w:adjustRightInd w:val="0"/>
              <w:spacing w:before="160" w:after="160"/>
              <w:contextualSpacing/>
              <w:jc w:val="both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7" w:type="dxa"/>
          </w:tcPr>
          <w:p>
            <w:pPr>
              <w:pStyle w:val="10"/>
              <w:adjustRightInd w:val="0"/>
              <w:spacing w:before="160" w:after="160"/>
              <w:contextualSpacing/>
              <w:jc w:val="both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73" w:type="dxa"/>
          </w:tcPr>
          <w:p>
            <w:pPr>
              <w:pStyle w:val="10"/>
              <w:adjustRightInd w:val="0"/>
              <w:spacing w:before="160" w:after="160"/>
              <w:contextualSpacing/>
              <w:jc w:val="both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90" w:type="dxa"/>
          </w:tcPr>
          <w:p>
            <w:pPr>
              <w:pStyle w:val="10"/>
              <w:adjustRightInd w:val="0"/>
              <w:spacing w:before="160" w:after="160"/>
              <w:contextualSpacing/>
              <w:jc w:val="both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05" w:type="dxa"/>
          </w:tcPr>
          <w:p>
            <w:pPr>
              <w:pStyle w:val="10"/>
              <w:adjustRightInd w:val="0"/>
              <w:spacing w:before="160" w:after="160"/>
              <w:contextualSpacing/>
              <w:jc w:val="both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5" w:type="dxa"/>
          </w:tcPr>
          <w:p>
            <w:pPr>
              <w:pStyle w:val="10"/>
              <w:adjustRightInd w:val="0"/>
              <w:spacing w:before="160" w:after="160"/>
              <w:contextualSpacing/>
              <w:jc w:val="both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>
            <w:pPr>
              <w:pStyle w:val="10"/>
              <w:adjustRightInd w:val="0"/>
              <w:spacing w:before="160" w:after="160"/>
              <w:contextualSpacing/>
              <w:jc w:val="both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pStyle w:val="10"/>
        <w:adjustRightInd w:val="0"/>
        <w:spacing w:before="160" w:after="160"/>
        <w:ind w:firstLine="0" w:firstLineChars="0"/>
        <w:contextualSpacing/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pStyle w:val="10"/>
        <w:adjustRightInd w:val="0"/>
        <w:spacing w:before="160" w:after="160"/>
        <w:ind w:firstLine="0" w:firstLineChars="0"/>
        <w:contextualSpacing/>
        <w:jc w:val="center"/>
        <w:rPr>
          <w:rFonts w:hint="eastAsia"/>
          <w:b/>
          <w:bCs/>
          <w:sz w:val="32"/>
          <w:szCs w:val="32"/>
        </w:rPr>
      </w:pPr>
    </w:p>
    <w:p>
      <w:pPr>
        <w:pStyle w:val="10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附件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/>
          <w:b/>
          <w:sz w:val="28"/>
          <w:szCs w:val="28"/>
        </w:rPr>
        <w:t>：材料真实性及购销廉洁声明</w:t>
      </w:r>
    </w:p>
    <w:p>
      <w:pPr>
        <w:pStyle w:val="10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>
      <w:pPr>
        <w:pStyle w:val="10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Cs/>
          <w:sz w:val="36"/>
          <w:szCs w:val="21"/>
        </w:rPr>
      </w:pPr>
      <w:r>
        <w:rPr>
          <w:rFonts w:hint="eastAsia" w:ascii="宋体" w:hAnsi="宋体" w:eastAsia="宋体"/>
          <w:bCs/>
          <w:sz w:val="36"/>
          <w:szCs w:val="21"/>
        </w:rPr>
        <w:t>承诺书</w:t>
      </w:r>
    </w:p>
    <w:p>
      <w:pPr>
        <w:pStyle w:val="10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  <w:lang w:val="en-US" w:eastAsia="zh-CN"/>
        </w:rPr>
        <w:t>威海市立</w:t>
      </w:r>
      <w:r>
        <w:rPr>
          <w:rFonts w:hint="eastAsia" w:ascii="宋体" w:hAnsi="宋体" w:eastAsia="宋体"/>
          <w:bCs/>
          <w:szCs w:val="21"/>
        </w:rPr>
        <w:t>医院：</w:t>
      </w:r>
    </w:p>
    <w:p>
      <w:pPr>
        <w:pStyle w:val="10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针对贵院此次</w:t>
      </w:r>
      <w:r>
        <w:rPr>
          <w:rFonts w:hint="eastAsia" w:ascii="宋体" w:hAnsi="宋体" w:eastAsia="宋体"/>
          <w:bCs/>
          <w:szCs w:val="21"/>
          <w:lang w:val="en-US" w:eastAsia="zh-CN"/>
        </w:rPr>
        <w:t>采购</w:t>
      </w:r>
      <w:r>
        <w:rPr>
          <w:rFonts w:hint="eastAsia" w:ascii="宋体" w:hAnsi="宋体" w:eastAsia="宋体"/>
          <w:bCs/>
          <w:szCs w:val="21"/>
        </w:rPr>
        <w:t>，我公司郑重承诺：所提供资料真实有效，无任何虚假成分。如有虚假，由此产生的一切后果由本公司承担。</w:t>
      </w:r>
    </w:p>
    <w:p>
      <w:pPr>
        <w:pStyle w:val="10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为进一步加强医疗卫生行风建设，规范医疗卫生机构医药销售行为，有效防范商业贿赂行为，营造公平交易、诚实守信的购销环境，我公司郑重承诺并遵守：</w:t>
      </w:r>
    </w:p>
    <w:p>
      <w:pPr>
        <w:pStyle w:val="10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一、我方按照《民法典》及本承诺购销医用耗材、试剂。</w:t>
      </w:r>
    </w:p>
    <w:p>
      <w:pPr>
        <w:pStyle w:val="10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二、我方不以回扣、宴请等方式影响医院工作人员采购或使用产品的选择权，不在学术活动中提供旅游、超标准支付食宿等费用。</w:t>
      </w:r>
    </w:p>
    <w:p>
      <w:pPr>
        <w:pStyle w:val="10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三、我方指定销售代表承诺在工作时间到医院指定地点联系商谈，不到住院部、门诊部、医技科室等推销产品，不借故</w:t>
      </w:r>
      <w:r>
        <w:rPr>
          <w:rFonts w:hint="eastAsia" w:ascii="宋体" w:hAnsi="宋体" w:eastAsia="宋体"/>
          <w:bCs/>
          <w:szCs w:val="21"/>
          <w:lang w:val="en-US" w:eastAsia="zh-CN"/>
        </w:rPr>
        <w:t>与工作人员</w:t>
      </w:r>
      <w:r>
        <w:rPr>
          <w:rFonts w:hint="eastAsia" w:ascii="宋体" w:hAnsi="宋体" w:eastAsia="宋体"/>
          <w:bCs/>
          <w:szCs w:val="21"/>
        </w:rPr>
        <w:t>访谈并提供任何好处费等。</w:t>
      </w:r>
    </w:p>
    <w:p>
      <w:pPr>
        <w:pStyle w:val="10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四、我方如违反本承诺，一经发现，医院有权终止购销合同，并向有关行政部门报告。如我方被列入商业贿赂不良记录，则严格按照相关规定处理。</w:t>
      </w:r>
    </w:p>
    <w:p>
      <w:pPr>
        <w:pStyle w:val="10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五、本承诺作为产品购销</w:t>
      </w:r>
      <w:r>
        <w:rPr>
          <w:rFonts w:hint="eastAsia" w:ascii="宋体" w:hAnsi="宋体" w:eastAsia="宋体"/>
          <w:bCs/>
          <w:szCs w:val="21"/>
          <w:lang w:val="en-US" w:eastAsia="zh-CN"/>
        </w:rPr>
        <w:t>协议的一部分，具有相同</w:t>
      </w:r>
      <w:r>
        <w:rPr>
          <w:rFonts w:hint="eastAsia" w:ascii="宋体" w:hAnsi="宋体" w:eastAsia="宋体"/>
          <w:bCs/>
          <w:szCs w:val="21"/>
        </w:rPr>
        <w:t>法律效力。</w:t>
      </w:r>
    </w:p>
    <w:p>
      <w:pPr>
        <w:pStyle w:val="10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>
      <w:pPr>
        <w:pStyle w:val="10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>
      <w:pPr>
        <w:pStyle w:val="10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>
      <w:pPr>
        <w:pStyle w:val="10"/>
        <w:adjustRightInd w:val="0"/>
        <w:spacing w:before="160" w:after="160"/>
        <w:ind w:firstLine="0" w:firstLineChars="0"/>
        <w:contextualSpacing/>
        <w:jc w:val="right"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公司（签章）</w:t>
      </w:r>
    </w:p>
    <w:p>
      <w:pPr>
        <w:pStyle w:val="10"/>
        <w:adjustRightInd w:val="0"/>
        <w:spacing w:before="160" w:after="160"/>
        <w:ind w:firstLine="0" w:firstLineChars="0"/>
        <w:contextualSpacing/>
        <w:jc w:val="right"/>
        <w:rPr>
          <w:rFonts w:hint="eastAsia"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年  月  日</w:t>
      </w:r>
    </w:p>
    <w:p/>
    <w:sectPr>
      <w:pgSz w:w="11906" w:h="16838"/>
      <w:pgMar w:top="1440" w:right="1417" w:bottom="1440" w:left="155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437CD21"/>
    <w:multiLevelType w:val="singleLevel"/>
    <w:tmpl w:val="F437CD2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D5095E"/>
    <w:rsid w:val="0BFA4FE1"/>
    <w:rsid w:val="10B6577D"/>
    <w:rsid w:val="19295878"/>
    <w:rsid w:val="1B030C7B"/>
    <w:rsid w:val="1B4378F1"/>
    <w:rsid w:val="1BC7304B"/>
    <w:rsid w:val="1F822880"/>
    <w:rsid w:val="229D45E5"/>
    <w:rsid w:val="233050D5"/>
    <w:rsid w:val="268A01AD"/>
    <w:rsid w:val="27F460F2"/>
    <w:rsid w:val="29E97824"/>
    <w:rsid w:val="2E9339BF"/>
    <w:rsid w:val="314943B0"/>
    <w:rsid w:val="33287ADC"/>
    <w:rsid w:val="37867EC4"/>
    <w:rsid w:val="39ED0224"/>
    <w:rsid w:val="3C873EA7"/>
    <w:rsid w:val="3EDF7F3F"/>
    <w:rsid w:val="3FED47C2"/>
    <w:rsid w:val="4049540A"/>
    <w:rsid w:val="436D692F"/>
    <w:rsid w:val="456C58D9"/>
    <w:rsid w:val="45990FF7"/>
    <w:rsid w:val="4E1A4DF9"/>
    <w:rsid w:val="513273E3"/>
    <w:rsid w:val="552F58E1"/>
    <w:rsid w:val="5D673CBB"/>
    <w:rsid w:val="5E6F0239"/>
    <w:rsid w:val="5F9479D6"/>
    <w:rsid w:val="5FA80C40"/>
    <w:rsid w:val="60215680"/>
    <w:rsid w:val="621B5CAE"/>
    <w:rsid w:val="6447199A"/>
    <w:rsid w:val="64BA7F89"/>
    <w:rsid w:val="654C1AD6"/>
    <w:rsid w:val="6BB314DF"/>
    <w:rsid w:val="6BFA3633"/>
    <w:rsid w:val="6DE36A57"/>
    <w:rsid w:val="6F266F1A"/>
    <w:rsid w:val="70773E1B"/>
    <w:rsid w:val="7086345C"/>
    <w:rsid w:val="710F3364"/>
    <w:rsid w:val="71F77C3F"/>
    <w:rsid w:val="725F78D6"/>
    <w:rsid w:val="76F92AFA"/>
    <w:rsid w:val="78713560"/>
    <w:rsid w:val="78E01904"/>
    <w:rsid w:val="79840126"/>
    <w:rsid w:val="7B1011FF"/>
    <w:rsid w:val="7D0F7F39"/>
    <w:rsid w:val="7E43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2025-02-13T05:58:00Z</dcterms:created>
  <dc:creator>Administrator</dc:creator>
  <cp:lastModifiedBy>刘春燕</cp:lastModifiedBy>
  <dcterms:modified xsi:type="dcterms:W3CDTF">2026-08-13T02:41:47Z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DB17355F32B141B9BA02BF661D3CC787</vt:lpwstr>
  </property>
</Properties>
</file>