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ind w:firstLine="883" w:firstLineChars="200"/>
        <w:jc w:val="center"/>
        <w:rPr>
          <w:rFonts w:hint="eastAsia" w:ascii="宋体" w:hAnsi="宋体" w:eastAsia="宋体"/>
          <w:b/>
          <w:sz w:val="36"/>
          <w:szCs w:val="21"/>
          <w:lang w:val="en-US" w:eastAsia="zh-CN"/>
        </w:rPr>
      </w:pPr>
      <w:r>
        <w:rPr>
          <w:rFonts w:hint="eastAsia" w:asciiTheme="majorEastAsia" w:hAnsiTheme="majorEastAsia" w:eastAsiaTheme="majorEastAsia" w:cstheme="majorEastAsia"/>
          <w:b/>
          <w:bCs/>
          <w:sz w:val="44"/>
          <w:szCs w:val="44"/>
        </w:rPr>
        <w:t>威海市立医</w:t>
      </w:r>
      <w:r>
        <w:rPr>
          <w:rFonts w:hint="eastAsia" w:asciiTheme="majorEastAsia" w:hAnsiTheme="majorEastAsia" w:eastAsiaTheme="majorEastAsia" w:cstheme="majorEastAsia"/>
          <w:b/>
          <w:bCs/>
          <w:sz w:val="44"/>
          <w:szCs w:val="44"/>
          <w:lang w:val="en-US" w:eastAsia="zh-CN"/>
        </w:rPr>
        <w:t>院</w:t>
      </w:r>
      <w:r>
        <w:rPr>
          <w:rFonts w:hint="eastAsia" w:asciiTheme="majorEastAsia" w:hAnsiTheme="majorEastAsia" w:eastAsiaTheme="majorEastAsia" w:cstheme="majorEastAsia"/>
          <w:b/>
          <w:bCs/>
          <w:sz w:val="44"/>
          <w:szCs w:val="44"/>
        </w:rPr>
        <w:t>田村院区建筑安全性鉴定</w:t>
      </w:r>
      <w:r>
        <w:rPr>
          <w:rFonts w:hint="eastAsia" w:asciiTheme="majorEastAsia" w:hAnsiTheme="majorEastAsia" w:eastAsiaTheme="majorEastAsia" w:cstheme="majorEastAsia"/>
          <w:b/>
          <w:bCs/>
          <w:sz w:val="44"/>
          <w:szCs w:val="44"/>
          <w:lang w:val="en-US" w:eastAsia="zh-CN"/>
        </w:rPr>
        <w:t>(</w:t>
      </w:r>
      <w:r>
        <w:rPr>
          <w:rFonts w:hint="eastAsia" w:asciiTheme="majorEastAsia" w:hAnsiTheme="majorEastAsia" w:eastAsiaTheme="majorEastAsia" w:cstheme="majorEastAsia"/>
          <w:b/>
          <w:bCs/>
          <w:sz w:val="44"/>
          <w:szCs w:val="44"/>
        </w:rPr>
        <w:t>202607-4</w:t>
      </w:r>
      <w:r>
        <w:rPr>
          <w:rFonts w:hint="eastAsia" w:asciiTheme="majorEastAsia" w:hAnsiTheme="majorEastAsia" w:eastAsiaTheme="majorEastAsia" w:cstheme="majorEastAsia"/>
          <w:b/>
          <w:bCs/>
          <w:sz w:val="44"/>
          <w:szCs w:val="44"/>
          <w:lang w:eastAsia="zh-CN"/>
        </w:rPr>
        <w:t>）</w:t>
      </w:r>
      <w:r>
        <w:rPr>
          <w:rFonts w:hint="eastAsia" w:asciiTheme="majorEastAsia" w:hAnsiTheme="majorEastAsia" w:eastAsiaTheme="majorEastAsia" w:cstheme="majorEastAsia"/>
          <w:b/>
          <w:bCs/>
          <w:sz w:val="44"/>
          <w:szCs w:val="44"/>
          <w:lang w:val="en-US" w:eastAsia="zh-CN"/>
        </w:rPr>
        <w:t>院内比选/调研</w:t>
      </w:r>
      <w:r>
        <w:rPr>
          <w:rFonts w:hint="default" w:asciiTheme="majorEastAsia" w:hAnsiTheme="majorEastAsia" w:eastAsiaTheme="majorEastAsia" w:cstheme="majorEastAsia"/>
          <w:b/>
          <w:bCs/>
          <w:sz w:val="44"/>
          <w:szCs w:val="44"/>
          <w:lang w:val="en-US" w:eastAsia="zh-CN"/>
        </w:rPr>
        <w:t>材料目录</w:t>
      </w:r>
    </w:p>
    <w:p>
      <w:pPr>
        <w:adjustRightInd w:val="0"/>
        <w:spacing w:before="160" w:after="160"/>
        <w:ind w:firstLine="480" w:firstLineChars="200"/>
        <w:contextualSpacing/>
        <w:rPr>
          <w:rFonts w:hint="eastAsia" w:ascii="宋体" w:hAnsi="宋体" w:eastAsia="宋体"/>
          <w:sz w:val="24"/>
          <w:szCs w:val="24"/>
        </w:rPr>
      </w:pPr>
      <w:r>
        <w:rPr>
          <w:rFonts w:hint="eastAsia" w:ascii="宋体" w:hAnsi="宋体" w:eastAsia="宋体"/>
          <w:sz w:val="24"/>
          <w:szCs w:val="24"/>
        </w:rPr>
        <w:t>欢迎生产企业、经营企业以及潜在供应商前来我院相关科室介绍产品，同时提交产品资料。有意向者必须提供符合我院要求的报名材料（</w:t>
      </w:r>
      <w:r>
        <w:rPr>
          <w:rFonts w:hint="eastAsia" w:ascii="宋体" w:hAnsi="宋体" w:eastAsia="宋体"/>
          <w:b/>
          <w:color w:val="FF0000"/>
          <w:sz w:val="24"/>
          <w:szCs w:val="24"/>
        </w:rPr>
        <w:t>纸质文件一份，</w:t>
      </w:r>
      <w:r>
        <w:rPr>
          <w:rFonts w:hint="eastAsia" w:ascii="宋体" w:hAnsi="宋体" w:eastAsia="宋体"/>
          <w:b/>
          <w:color w:val="FF0000"/>
          <w:sz w:val="24"/>
          <w:szCs w:val="24"/>
          <w:lang w:val="en-US" w:eastAsia="zh-CN"/>
        </w:rPr>
        <w:t>纸质文件的</w:t>
      </w:r>
      <w:r>
        <w:rPr>
          <w:rFonts w:hint="eastAsia" w:ascii="宋体" w:hAnsi="宋体" w:eastAsia="宋体"/>
          <w:b/>
          <w:color w:val="FF0000"/>
          <w:sz w:val="24"/>
          <w:szCs w:val="24"/>
        </w:rPr>
        <w:t>电子</w:t>
      </w:r>
      <w:r>
        <w:rPr>
          <w:rFonts w:hint="eastAsia" w:ascii="宋体" w:hAnsi="宋体" w:eastAsia="宋体"/>
          <w:b/>
          <w:color w:val="FF0000"/>
          <w:sz w:val="24"/>
          <w:szCs w:val="24"/>
          <w:lang w:val="en-US" w:eastAsia="zh-CN"/>
        </w:rPr>
        <w:t>版扫描件</w:t>
      </w:r>
      <w:r>
        <w:rPr>
          <w:rFonts w:hint="eastAsia" w:ascii="宋体" w:hAnsi="宋体" w:eastAsia="宋体"/>
          <w:b/>
          <w:color w:val="FF0000"/>
          <w:sz w:val="24"/>
          <w:szCs w:val="24"/>
        </w:rPr>
        <w:t>文件一份</w:t>
      </w:r>
      <w:r>
        <w:rPr>
          <w:rFonts w:hint="eastAsia" w:ascii="宋体" w:hAnsi="宋体" w:eastAsia="宋体"/>
          <w:b/>
          <w:color w:val="FF0000"/>
          <w:sz w:val="24"/>
          <w:szCs w:val="24"/>
          <w:lang w:eastAsia="zh-CN"/>
        </w:rPr>
        <w:t>，</w:t>
      </w:r>
      <w:r>
        <w:rPr>
          <w:rFonts w:hint="eastAsia" w:ascii="宋体" w:hAnsi="宋体" w:eastAsia="宋体"/>
          <w:b/>
          <w:color w:val="FF0000"/>
          <w:sz w:val="24"/>
          <w:szCs w:val="24"/>
          <w:lang w:val="en-US" w:eastAsia="zh-CN"/>
        </w:rPr>
        <w:t>电子文件报名时发邮箱whslyyzbb5208592@163.com</w:t>
      </w:r>
      <w:r>
        <w:rPr>
          <w:rFonts w:hint="eastAsia" w:ascii="宋体" w:hAnsi="宋体" w:eastAsia="宋体"/>
          <w:sz w:val="24"/>
          <w:szCs w:val="24"/>
        </w:rPr>
        <w:t>），并</w:t>
      </w:r>
      <w:r>
        <w:rPr>
          <w:rFonts w:hint="eastAsia" w:ascii="宋体" w:hAnsi="宋体" w:eastAsia="宋体"/>
          <w:b/>
          <w:color w:val="FF0000"/>
          <w:sz w:val="24"/>
          <w:szCs w:val="24"/>
        </w:rPr>
        <w:t>保证所提供的各种材料真实、有效、齐全，承担相应的法律责任。请按下列顺序装订</w:t>
      </w:r>
      <w:r>
        <w:rPr>
          <w:rFonts w:hint="eastAsia" w:ascii="宋体" w:hAnsi="宋体" w:eastAsia="宋体"/>
          <w:sz w:val="24"/>
          <w:szCs w:val="24"/>
        </w:rPr>
        <w:t>：</w:t>
      </w:r>
    </w:p>
    <w:p>
      <w:pPr>
        <w:keepNext w:val="0"/>
        <w:keepLines w:val="0"/>
        <w:pageBreakBefore w:val="0"/>
        <w:widowControl w:val="0"/>
        <w:kinsoku/>
        <w:wordWrap/>
        <w:overflowPunct/>
        <w:topLinePunct w:val="0"/>
        <w:autoSpaceDE/>
        <w:autoSpaceDN/>
        <w:bidi w:val="0"/>
        <w:adjustRightInd w:val="0"/>
        <w:snapToGrid/>
        <w:spacing w:line="360" w:lineRule="auto"/>
        <w:ind w:firstLine="482" w:firstLineChars="200"/>
        <w:contextualSpacing/>
        <w:textAlignment w:val="auto"/>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一、报名材料要求</w:t>
      </w:r>
    </w:p>
    <w:p>
      <w:pPr>
        <w:keepNext w:val="0"/>
        <w:keepLines w:val="0"/>
        <w:pageBreakBefore w:val="0"/>
        <w:widowControl w:val="0"/>
        <w:numPr>
          <w:ilvl w:val="0"/>
          <w:numId w:val="1"/>
        </w:numPr>
        <w:kinsoku/>
        <w:wordWrap/>
        <w:overflowPunct/>
        <w:topLinePunct w:val="0"/>
        <w:autoSpaceDE/>
        <w:autoSpaceDN/>
        <w:bidi w:val="0"/>
        <w:adjustRightInd w:val="0"/>
        <w:snapToGrid/>
        <w:spacing w:line="360" w:lineRule="auto"/>
        <w:ind w:left="0" w:firstLine="480" w:firstLineChars="200"/>
        <w:contextualSpacing/>
        <w:textAlignment w:val="auto"/>
        <w:rPr>
          <w:rFonts w:hint="eastAsia" w:ascii="宋体" w:hAnsi="宋体" w:eastAsia="宋体"/>
          <w:b w:val="0"/>
          <w:bCs/>
          <w:color w:val="auto"/>
          <w:sz w:val="24"/>
          <w:szCs w:val="24"/>
          <w:lang w:eastAsia="zh-CN"/>
        </w:rPr>
      </w:pPr>
      <w:r>
        <w:rPr>
          <w:rFonts w:hint="eastAsia" w:ascii="宋体" w:hAnsi="宋体" w:eastAsia="宋体"/>
          <w:b w:val="0"/>
          <w:bCs/>
          <w:color w:val="auto"/>
          <w:sz w:val="24"/>
          <w:szCs w:val="24"/>
          <w:lang w:val="en-US" w:eastAsia="zh-CN"/>
        </w:rPr>
        <w:t>准备</w:t>
      </w:r>
      <w:r>
        <w:rPr>
          <w:rFonts w:hint="eastAsia" w:ascii="宋体" w:hAnsi="宋体" w:eastAsia="宋体"/>
          <w:b w:val="0"/>
          <w:bCs/>
          <w:color w:val="auto"/>
          <w:sz w:val="24"/>
          <w:szCs w:val="24"/>
        </w:rPr>
        <w:t>纸质文件一份</w:t>
      </w:r>
      <w:r>
        <w:rPr>
          <w:rFonts w:hint="eastAsia" w:ascii="宋体" w:hAnsi="宋体" w:eastAsia="宋体"/>
          <w:b w:val="0"/>
          <w:bCs/>
          <w:color w:val="auto"/>
          <w:sz w:val="24"/>
          <w:szCs w:val="24"/>
          <w:lang w:eastAsia="zh-CN"/>
        </w:rPr>
        <w:t>，</w:t>
      </w:r>
      <w:r>
        <w:rPr>
          <w:rFonts w:hint="eastAsia" w:ascii="宋体" w:hAnsi="宋体" w:eastAsia="宋体"/>
          <w:b/>
          <w:bCs/>
          <w:color w:val="auto"/>
          <w:sz w:val="24"/>
          <w:szCs w:val="24"/>
        </w:rPr>
        <w:t>每页加盖报名公司公章</w:t>
      </w:r>
      <w:r>
        <w:rPr>
          <w:rFonts w:hint="eastAsia" w:ascii="宋体" w:hAnsi="宋体" w:eastAsia="宋体"/>
          <w:b w:val="0"/>
          <w:bCs/>
          <w:color w:val="auto"/>
          <w:sz w:val="24"/>
          <w:szCs w:val="24"/>
          <w:lang w:eastAsia="zh-CN"/>
        </w:rPr>
        <w:t>（</w:t>
      </w:r>
      <w:r>
        <w:rPr>
          <w:rFonts w:hint="eastAsia" w:ascii="宋体" w:hAnsi="宋体" w:eastAsia="宋体"/>
          <w:b w:val="0"/>
          <w:bCs/>
          <w:color w:val="auto"/>
          <w:sz w:val="24"/>
          <w:szCs w:val="24"/>
          <w:lang w:val="en-US" w:eastAsia="zh-CN"/>
        </w:rPr>
        <w:t>报名时不用提交，后期现场会用）</w:t>
      </w:r>
      <w:r>
        <w:rPr>
          <w:rFonts w:hint="eastAsia" w:ascii="宋体" w:hAnsi="宋体" w:eastAsia="宋体"/>
          <w:b w:val="0"/>
          <w:bCs/>
          <w:color w:val="auto"/>
          <w:sz w:val="24"/>
          <w:szCs w:val="24"/>
          <w:lang w:eastAsia="zh-CN"/>
        </w:rPr>
        <w:t>；</w:t>
      </w:r>
    </w:p>
    <w:p>
      <w:pPr>
        <w:keepNext w:val="0"/>
        <w:keepLines w:val="0"/>
        <w:pageBreakBefore w:val="0"/>
        <w:widowControl w:val="0"/>
        <w:numPr>
          <w:ilvl w:val="0"/>
          <w:numId w:val="1"/>
        </w:numPr>
        <w:kinsoku/>
        <w:wordWrap/>
        <w:overflowPunct/>
        <w:topLinePunct w:val="0"/>
        <w:autoSpaceDE/>
        <w:autoSpaceDN/>
        <w:bidi w:val="0"/>
        <w:adjustRightInd w:val="0"/>
        <w:snapToGrid/>
        <w:spacing w:line="360" w:lineRule="auto"/>
        <w:ind w:left="0" w:firstLine="482" w:firstLineChars="200"/>
        <w:contextualSpacing/>
        <w:textAlignment w:val="auto"/>
        <w:rPr>
          <w:rFonts w:ascii="宋体" w:hAnsi="宋体" w:eastAsia="宋体"/>
          <w:bCs/>
          <w:color w:val="auto"/>
          <w:sz w:val="24"/>
          <w:szCs w:val="24"/>
        </w:rPr>
      </w:pPr>
      <w:r>
        <w:rPr>
          <w:rFonts w:hint="eastAsia" w:ascii="宋体" w:hAnsi="宋体" w:eastAsia="宋体"/>
          <w:b/>
          <w:bCs w:val="0"/>
          <w:color w:val="auto"/>
          <w:sz w:val="24"/>
          <w:szCs w:val="24"/>
          <w:lang w:val="en-US" w:eastAsia="zh-CN"/>
        </w:rPr>
        <w:t>报名文件：</w:t>
      </w:r>
      <w:r>
        <w:rPr>
          <w:rFonts w:hint="eastAsia" w:ascii="宋体" w:hAnsi="宋体" w:eastAsia="宋体"/>
          <w:b w:val="0"/>
          <w:bCs/>
          <w:color w:val="auto"/>
          <w:sz w:val="24"/>
          <w:szCs w:val="24"/>
          <w:lang w:val="en-US" w:eastAsia="zh-CN"/>
        </w:rPr>
        <w:t>纸质文件的扫描件</w:t>
      </w:r>
      <w:r>
        <w:rPr>
          <w:rFonts w:hint="eastAsia" w:ascii="宋体" w:hAnsi="宋体" w:eastAsia="宋体"/>
          <w:b w:val="0"/>
          <w:bCs/>
          <w:color w:val="auto"/>
          <w:sz w:val="24"/>
          <w:szCs w:val="24"/>
        </w:rPr>
        <w:t>文件</w:t>
      </w:r>
      <w:r>
        <w:rPr>
          <w:rFonts w:hint="eastAsia" w:ascii="宋体" w:hAnsi="宋体" w:eastAsia="宋体"/>
          <w:b w:val="0"/>
          <w:bCs/>
          <w:color w:val="auto"/>
          <w:sz w:val="24"/>
          <w:szCs w:val="24"/>
          <w:lang w:val="en-US" w:eastAsia="zh-CN"/>
        </w:rPr>
        <w:t>PDF版</w:t>
      </w:r>
      <w:r>
        <w:rPr>
          <w:rFonts w:hint="eastAsia" w:ascii="宋体" w:hAnsi="宋体" w:eastAsia="宋体"/>
          <w:b/>
          <w:bCs w:val="0"/>
          <w:color w:val="auto"/>
          <w:sz w:val="24"/>
          <w:szCs w:val="24"/>
          <w:lang w:val="en-US" w:eastAsia="zh-CN"/>
        </w:rPr>
        <w:t>（内容包含报价单）</w:t>
      </w:r>
      <w:r>
        <w:rPr>
          <w:rFonts w:hint="eastAsia" w:ascii="宋体" w:hAnsi="宋体" w:eastAsia="宋体"/>
          <w:b w:val="0"/>
          <w:bCs/>
          <w:color w:val="auto"/>
          <w:sz w:val="24"/>
          <w:szCs w:val="24"/>
          <w:lang w:val="en-US" w:eastAsia="zh-CN"/>
        </w:rPr>
        <w:t>发邮箱whslyyzbb5208592@163.com</w:t>
      </w:r>
      <w:r>
        <w:rPr>
          <w:rFonts w:hint="eastAsia" w:ascii="宋体" w:hAnsi="宋体" w:eastAsia="宋体"/>
          <w:bCs/>
          <w:color w:val="auto"/>
          <w:sz w:val="24"/>
          <w:szCs w:val="24"/>
          <w:lang w:eastAsia="zh-CN"/>
        </w:rPr>
        <w:t>；</w:t>
      </w:r>
    </w:p>
    <w:p>
      <w:pPr>
        <w:keepNext w:val="0"/>
        <w:keepLines w:val="0"/>
        <w:pageBreakBefore w:val="0"/>
        <w:widowControl w:val="0"/>
        <w:numPr>
          <w:ilvl w:val="0"/>
          <w:numId w:val="1"/>
        </w:numPr>
        <w:kinsoku/>
        <w:wordWrap/>
        <w:overflowPunct/>
        <w:topLinePunct w:val="0"/>
        <w:autoSpaceDE/>
        <w:autoSpaceDN/>
        <w:bidi w:val="0"/>
        <w:adjustRightInd w:val="0"/>
        <w:snapToGrid/>
        <w:spacing w:line="360" w:lineRule="auto"/>
        <w:ind w:left="0" w:firstLine="480" w:firstLineChars="200"/>
        <w:contextualSpacing/>
        <w:textAlignment w:val="auto"/>
        <w:rPr>
          <w:rFonts w:ascii="宋体" w:hAnsi="宋体" w:eastAsia="宋体"/>
          <w:bCs/>
          <w:color w:val="auto"/>
          <w:sz w:val="24"/>
          <w:szCs w:val="24"/>
        </w:rPr>
      </w:pPr>
      <w:r>
        <w:rPr>
          <w:rFonts w:hint="eastAsia" w:ascii="宋体" w:hAnsi="宋体" w:eastAsia="宋体"/>
          <w:bCs/>
          <w:color w:val="auto"/>
          <w:sz w:val="24"/>
          <w:szCs w:val="24"/>
          <w:lang w:val="en-US" w:eastAsia="zh-CN"/>
        </w:rPr>
        <w:t>报名供应商要</w:t>
      </w:r>
      <w:r>
        <w:rPr>
          <w:rFonts w:hint="eastAsia" w:ascii="宋体" w:hAnsi="宋体" w:eastAsia="宋体"/>
          <w:b w:val="0"/>
          <w:bCs/>
          <w:color w:val="auto"/>
          <w:sz w:val="24"/>
          <w:szCs w:val="24"/>
        </w:rPr>
        <w:t>保证所提供的各种材料真实、有效、齐全，承担相应的法律责任。</w:t>
      </w:r>
    </w:p>
    <w:p>
      <w:pPr>
        <w:numPr>
          <w:ilvl w:val="0"/>
          <w:numId w:val="2"/>
        </w:numPr>
        <w:adjustRightInd w:val="0"/>
        <w:spacing w:before="160" w:after="160"/>
        <w:ind w:firstLine="482" w:firstLineChars="200"/>
        <w:contextualSpacing/>
        <w:rPr>
          <w:rFonts w:hint="eastAsia" w:ascii="宋体" w:hAnsi="宋体" w:eastAsia="宋体"/>
          <w:b/>
          <w:bCs w:val="0"/>
          <w:color w:val="auto"/>
          <w:sz w:val="24"/>
          <w:szCs w:val="24"/>
          <w:lang w:val="en-US" w:eastAsia="zh-CN"/>
        </w:rPr>
      </w:pPr>
      <w:r>
        <w:rPr>
          <w:rFonts w:hint="eastAsia" w:ascii="宋体" w:hAnsi="宋体" w:eastAsia="宋体"/>
          <w:b/>
          <w:bCs w:val="0"/>
          <w:color w:val="auto"/>
          <w:sz w:val="24"/>
          <w:szCs w:val="24"/>
          <w:lang w:val="en-US" w:eastAsia="zh-CN"/>
        </w:rPr>
        <w:t>纸质版材料装订顺序</w:t>
      </w:r>
    </w:p>
    <w:p>
      <w:pPr>
        <w:pStyle w:val="16"/>
        <w:numPr>
          <w:ilvl w:val="0"/>
          <w:numId w:val="3"/>
        </w:numPr>
        <w:ind w:leftChars="0" w:firstLine="480" w:firstLineChars="200"/>
        <w:rPr>
          <w:rFonts w:hint="eastAsia"/>
          <w:sz w:val="24"/>
          <w:szCs w:val="24"/>
          <w:lang w:val="en-US" w:eastAsia="zh-CN"/>
        </w:rPr>
      </w:pPr>
      <w:r>
        <w:rPr>
          <w:rFonts w:hint="eastAsia"/>
          <w:sz w:val="24"/>
          <w:szCs w:val="24"/>
        </w:rPr>
        <w:t>封面：</w:t>
      </w:r>
      <w:r>
        <w:rPr>
          <w:rFonts w:hint="eastAsia"/>
          <w:sz w:val="24"/>
          <w:szCs w:val="24"/>
          <w:lang w:val="en-US" w:eastAsia="zh-CN"/>
        </w:rPr>
        <w:t>详见附件1。</w:t>
      </w:r>
    </w:p>
    <w:p>
      <w:pPr>
        <w:pStyle w:val="16"/>
        <w:keepNext w:val="0"/>
        <w:keepLines w:val="0"/>
        <w:pageBreakBefore w:val="0"/>
        <w:widowControl w:val="0"/>
        <w:numPr>
          <w:ilvl w:val="0"/>
          <w:numId w:val="0"/>
        </w:numPr>
        <w:kinsoku/>
        <w:wordWrap/>
        <w:overflowPunct/>
        <w:topLinePunct w:val="0"/>
        <w:autoSpaceDE/>
        <w:autoSpaceDN/>
        <w:bidi w:val="0"/>
        <w:snapToGrid/>
        <w:spacing w:line="360" w:lineRule="auto"/>
        <w:ind w:leftChars="200"/>
        <w:textAlignment w:val="auto"/>
        <w:rPr>
          <w:rFonts w:hint="default" w:ascii="宋体" w:hAnsi="宋体" w:eastAsia="宋体" w:cstheme="minorBidi"/>
          <w:b/>
          <w:bCs w:val="0"/>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2、报价表及报价明细表：详见</w:t>
      </w:r>
      <w:r>
        <w:rPr>
          <w:rFonts w:hint="eastAsia" w:ascii="宋体" w:hAnsi="宋体" w:eastAsia="宋体" w:cstheme="minorBidi"/>
          <w:b/>
          <w:bCs w:val="0"/>
          <w:color w:val="auto"/>
          <w:kern w:val="2"/>
          <w:sz w:val="24"/>
          <w:szCs w:val="24"/>
          <w:lang w:val="en-US" w:eastAsia="zh-CN" w:bidi="ar-SA"/>
        </w:rPr>
        <w:t>附件2。</w:t>
      </w:r>
    </w:p>
    <w:p>
      <w:pPr>
        <w:pStyle w:val="16"/>
        <w:numPr>
          <w:ilvl w:val="0"/>
          <w:numId w:val="0"/>
        </w:numPr>
        <w:ind w:firstLine="480" w:firstLineChars="200"/>
        <w:rPr>
          <w:sz w:val="24"/>
          <w:szCs w:val="24"/>
        </w:rPr>
      </w:pPr>
      <w:r>
        <w:rPr>
          <w:rFonts w:hint="eastAsia" w:ascii="宋体" w:hAnsi="宋体" w:eastAsia="宋体" w:cstheme="minorBidi"/>
          <w:b w:val="0"/>
          <w:bCs/>
          <w:color w:val="auto"/>
          <w:kern w:val="2"/>
          <w:sz w:val="24"/>
          <w:szCs w:val="24"/>
          <w:lang w:val="en-US" w:eastAsia="zh-CN" w:bidi="ar-SA"/>
        </w:rPr>
        <w:t>3、调研比选项目报名表：详见</w:t>
      </w:r>
      <w:r>
        <w:rPr>
          <w:rFonts w:hint="eastAsia" w:ascii="宋体" w:hAnsi="宋体" w:eastAsia="宋体" w:cstheme="minorBidi"/>
          <w:b/>
          <w:bCs w:val="0"/>
          <w:color w:val="auto"/>
          <w:kern w:val="2"/>
          <w:sz w:val="24"/>
          <w:szCs w:val="24"/>
          <w:lang w:val="en-US" w:eastAsia="zh-CN" w:bidi="ar-SA"/>
        </w:rPr>
        <w:t>附件3。</w:t>
      </w:r>
    </w:p>
    <w:p>
      <w:pPr>
        <w:pStyle w:val="16"/>
        <w:numPr>
          <w:ilvl w:val="0"/>
          <w:numId w:val="0"/>
        </w:numPr>
        <w:ind w:firstLine="480" w:firstLineChars="200"/>
        <w:rPr>
          <w:sz w:val="24"/>
          <w:szCs w:val="24"/>
        </w:rPr>
      </w:pPr>
      <w:r>
        <w:rPr>
          <w:rFonts w:hint="eastAsia" w:ascii="宋体" w:hAnsi="宋体" w:eastAsia="宋体" w:cstheme="minorBidi"/>
          <w:b w:val="0"/>
          <w:bCs/>
          <w:color w:val="auto"/>
          <w:kern w:val="2"/>
          <w:sz w:val="24"/>
          <w:szCs w:val="24"/>
          <w:lang w:val="en-US" w:eastAsia="zh-CN" w:bidi="ar-SA"/>
        </w:rPr>
        <w:t>4、企业信用承诺书（请填写</w:t>
      </w:r>
      <w:r>
        <w:rPr>
          <w:rFonts w:hint="eastAsia" w:ascii="宋体" w:hAnsi="宋体" w:eastAsia="宋体" w:cstheme="minorBidi"/>
          <w:b/>
          <w:bCs w:val="0"/>
          <w:color w:val="auto"/>
          <w:kern w:val="2"/>
          <w:sz w:val="24"/>
          <w:szCs w:val="24"/>
          <w:lang w:val="en-US" w:eastAsia="zh-CN" w:bidi="ar-SA"/>
        </w:rPr>
        <w:t>附件4</w:t>
      </w:r>
      <w:r>
        <w:rPr>
          <w:rFonts w:hint="eastAsia" w:ascii="宋体" w:hAnsi="宋体" w:eastAsia="宋体" w:cstheme="minorBidi"/>
          <w:b w:val="0"/>
          <w:bCs/>
          <w:color w:val="auto"/>
          <w:kern w:val="2"/>
          <w:sz w:val="24"/>
          <w:szCs w:val="24"/>
          <w:lang w:val="en-US" w:eastAsia="zh-CN" w:bidi="ar-SA"/>
        </w:rPr>
        <w:t>）。</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ascii="宋体" w:hAnsi="宋体" w:eastAsia="宋体" w:cstheme="minorBidi"/>
          <w:b w:val="0"/>
          <w:bCs/>
          <w:color w:val="auto"/>
          <w:kern w:val="2"/>
          <w:sz w:val="24"/>
          <w:szCs w:val="24"/>
          <w:lang w:val="en-US" w:eastAsia="zh-CN" w:bidi="ar-SA"/>
        </w:rPr>
        <w:t>5、供应商名称、联系人姓名及联系方式、邮箱等信息。</w:t>
      </w:r>
    </w:p>
    <w:p>
      <w:pPr>
        <w:pStyle w:val="16"/>
        <w:numPr>
          <w:ilvl w:val="0"/>
          <w:numId w:val="0"/>
        </w:numPr>
        <w:ind w:leftChars="0" w:firstLine="480" w:firstLineChars="200"/>
        <w:rPr>
          <w:rFonts w:hint="eastAsia" w:ascii="宋体" w:hAnsi="宋体" w:eastAsia="宋体" w:cstheme="minorBidi"/>
          <w:b w:val="0"/>
          <w:bCs/>
          <w:color w:val="auto"/>
          <w:kern w:val="2"/>
          <w:sz w:val="24"/>
          <w:szCs w:val="24"/>
          <w:lang w:val="en-US" w:eastAsia="zh-CN" w:bidi="ar-SA"/>
        </w:rPr>
      </w:pPr>
      <w:r>
        <w:rPr>
          <w:rFonts w:hint="eastAsia"/>
          <w:sz w:val="24"/>
          <w:szCs w:val="24"/>
          <w:lang w:val="en-US" w:eastAsia="zh-CN"/>
        </w:rPr>
        <w:t>6、</w:t>
      </w:r>
      <w:r>
        <w:rPr>
          <w:rFonts w:hint="eastAsia" w:ascii="宋体" w:hAnsi="宋体" w:eastAsia="宋体" w:cstheme="minorBidi"/>
          <w:b w:val="0"/>
          <w:bCs/>
          <w:color w:val="auto"/>
          <w:kern w:val="2"/>
          <w:sz w:val="24"/>
          <w:szCs w:val="24"/>
          <w:lang w:val="en-US" w:eastAsia="zh-CN" w:bidi="ar-SA"/>
        </w:rPr>
        <w:t>供应商资质、法人给业务员的授权书（加盖公章，法人和被授权人签字），附法人和被授权人的身份证复印件，以及被授权人在投标公司所缴纳社保证明。</w:t>
      </w:r>
    </w:p>
    <w:p>
      <w:pPr>
        <w:pStyle w:val="16"/>
        <w:numPr>
          <w:ilvl w:val="0"/>
          <w:numId w:val="0"/>
        </w:numPr>
        <w:ind w:leftChars="0" w:firstLine="480" w:firstLineChars="200"/>
        <w:rPr>
          <w:rFonts w:hint="eastAsia" w:ascii="宋体" w:hAnsi="宋体" w:eastAsia="宋体" w:cstheme="minorBidi"/>
          <w:b w:val="0"/>
          <w:bCs/>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8、其他医院合同复印件或相关发票(三级医院排在前面，合同需体现项目信息，发票建议提前查验，避免出现冲红发票等问题）。</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heme="minorBidi"/>
          <w:b w:val="0"/>
          <w:bCs/>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9、用户名单、采购时间。</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heme="minorBidi"/>
          <w:b w:val="0"/>
          <w:bCs/>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10、材料真实性及购销廉洁声明（</w:t>
      </w:r>
      <w:r>
        <w:rPr>
          <w:rFonts w:hint="eastAsia" w:ascii="宋体" w:hAnsi="宋体" w:eastAsia="宋体" w:cstheme="minorBidi"/>
          <w:b/>
          <w:bCs w:val="0"/>
          <w:color w:val="auto"/>
          <w:kern w:val="2"/>
          <w:sz w:val="24"/>
          <w:szCs w:val="24"/>
          <w:lang w:val="en-US" w:eastAsia="zh-CN" w:bidi="ar-SA"/>
        </w:rPr>
        <w:t>见附件5</w:t>
      </w:r>
      <w:r>
        <w:rPr>
          <w:rFonts w:hint="eastAsia" w:ascii="宋体" w:hAnsi="宋体" w:eastAsia="宋体" w:cstheme="minorBidi"/>
          <w:b w:val="0"/>
          <w:bCs/>
          <w:color w:val="auto"/>
          <w:kern w:val="2"/>
          <w:sz w:val="24"/>
          <w:szCs w:val="24"/>
          <w:lang w:val="en-US" w:eastAsia="zh-CN" w:bidi="ar-SA"/>
        </w:rPr>
        <w:t>）。</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heme="minorBidi"/>
          <w:b w:val="0"/>
          <w:bCs/>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11、评分表（</w:t>
      </w:r>
      <w:r>
        <w:rPr>
          <w:rFonts w:hint="eastAsia" w:ascii="宋体" w:hAnsi="宋体" w:eastAsia="宋体" w:cstheme="minorBidi"/>
          <w:b/>
          <w:bCs w:val="0"/>
          <w:color w:val="auto"/>
          <w:kern w:val="2"/>
          <w:sz w:val="24"/>
          <w:szCs w:val="24"/>
          <w:lang w:val="en-US" w:eastAsia="zh-CN" w:bidi="ar-SA"/>
        </w:rPr>
        <w:t>见附件6</w:t>
      </w:r>
      <w:r>
        <w:rPr>
          <w:rFonts w:hint="eastAsia" w:ascii="宋体" w:hAnsi="宋体" w:eastAsia="宋体" w:cstheme="minorBidi"/>
          <w:b w:val="0"/>
          <w:bCs/>
          <w:color w:val="auto"/>
          <w:kern w:val="2"/>
          <w:sz w:val="24"/>
          <w:szCs w:val="24"/>
          <w:lang w:val="en-US" w:eastAsia="zh-CN" w:bidi="ar-SA"/>
        </w:rPr>
        <w:t>）。</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heme="minorBidi"/>
          <w:b w:val="0"/>
          <w:bCs/>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12、产品参数：</w:t>
      </w:r>
    </w:p>
    <w:p>
      <w:pPr>
        <w:keepNext w:val="0"/>
        <w:keepLines w:val="0"/>
        <w:pageBreakBefore w:val="0"/>
        <w:kinsoku/>
        <w:wordWrap/>
        <w:overflowPunct/>
        <w:topLinePunct w:val="0"/>
        <w:autoSpaceDE/>
        <w:autoSpaceDN/>
        <w:bidi w:val="0"/>
        <w:adjustRightInd/>
        <w:snapToGrid/>
        <w:spacing w:line="400" w:lineRule="exact"/>
        <w:ind w:firstLine="480" w:firstLineChars="200"/>
        <w:jc w:val="left"/>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（一）</w:t>
      </w:r>
      <w:r>
        <w:rPr>
          <w:rFonts w:hint="eastAsia" w:ascii="宋体" w:hAnsi="宋体" w:eastAsia="宋体" w:cs="宋体"/>
          <w:b w:val="0"/>
          <w:bCs w:val="0"/>
          <w:i w:val="0"/>
          <w:iCs w:val="0"/>
          <w:color w:val="auto"/>
          <w:kern w:val="0"/>
          <w:sz w:val="24"/>
          <w:szCs w:val="24"/>
          <w:u w:val="none"/>
          <w:lang w:val="en-US" w:eastAsia="zh-CN" w:bidi="ar"/>
        </w:rPr>
        <w:t>项目名</w:t>
      </w:r>
      <w:r>
        <w:rPr>
          <w:rFonts w:hint="eastAsia" w:asciiTheme="minorEastAsia" w:hAnsiTheme="minorEastAsia" w:eastAsiaTheme="minorEastAsia" w:cstheme="minorEastAsia"/>
          <w:i w:val="0"/>
          <w:iCs w:val="0"/>
          <w:color w:val="auto"/>
          <w:kern w:val="0"/>
          <w:sz w:val="24"/>
          <w:szCs w:val="24"/>
          <w:u w:val="none"/>
          <w:lang w:val="en-US" w:eastAsia="zh-CN" w:bidi="ar"/>
        </w:rPr>
        <w:t>称：</w:t>
      </w:r>
      <w:r>
        <w:rPr>
          <w:rFonts w:hint="eastAsia" w:ascii="宋体" w:hAnsi="宋体" w:eastAsia="宋体" w:cs="宋体"/>
          <w:b w:val="0"/>
          <w:bCs w:val="0"/>
          <w:i w:val="0"/>
          <w:iCs w:val="0"/>
          <w:color w:val="auto"/>
          <w:kern w:val="0"/>
          <w:sz w:val="24"/>
          <w:szCs w:val="24"/>
          <w:u w:val="none"/>
          <w:lang w:val="en-US" w:eastAsia="zh-CN" w:bidi="ar"/>
        </w:rPr>
        <w:t>田村院区建筑安全性鉴定</w:t>
      </w:r>
    </w:p>
    <w:p>
      <w:pPr>
        <w:keepNext w:val="0"/>
        <w:keepLines w:val="0"/>
        <w:pageBreakBefore w:val="0"/>
        <w:kinsoku/>
        <w:wordWrap/>
        <w:overflowPunct/>
        <w:topLinePunct w:val="0"/>
        <w:autoSpaceDE/>
        <w:autoSpaceDN/>
        <w:bidi w:val="0"/>
        <w:adjustRightInd/>
        <w:snapToGrid/>
        <w:spacing w:line="400" w:lineRule="exact"/>
        <w:ind w:firstLine="480" w:firstLineChars="200"/>
        <w:jc w:val="left"/>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（二）本项目内容：威海市立医院田村院区位于世昌大道</w:t>
      </w:r>
      <w:r>
        <w:rPr>
          <w:rFonts w:hint="eastAsia" w:ascii="宋体" w:hAnsi="宋体" w:eastAsia="宋体" w:cs="宋体"/>
          <w:i w:val="0"/>
          <w:iCs w:val="0"/>
          <w:color w:val="auto"/>
          <w:kern w:val="0"/>
          <w:sz w:val="24"/>
          <w:szCs w:val="24"/>
          <w:u w:val="none"/>
          <w:lang w:val="en-US" w:eastAsia="zh-CN" w:bidi="ar"/>
        </w:rPr>
        <w:t>与福山路交界处，为确保田村院区改造结构安全，根据市相关部门要求，需对田村院区建筑进行安全性鉴定，主楼需要进行抗震鉴定，总共约为7379.3㎡，其中综合楼为框架结构建筑面积约6139㎡，其余建筑为砖混结构，建设年度为90年代前，主要为东侧辅房210㎡，南侧辅房330㎡，口腔楼570㎡，西侧辅房130㎡，要求鉴定完成后由鉴定单位恢复原有装饰面，医院图纸不全，需要鉴定单位自行复原图纸，以上费用都包含在此次报价里。</w:t>
      </w:r>
    </w:p>
    <w:p>
      <w:pPr>
        <w:pStyle w:val="2"/>
        <w:spacing w:after="0" w:line="400" w:lineRule="exact"/>
        <w:ind w:firstLine="480" w:firstLineChars="200"/>
        <w:rPr>
          <w:rFonts w:hint="default" w:eastAsia="宋体"/>
          <w:color w:val="auto"/>
          <w:lang w:val="en-US" w:eastAsia="zh-CN"/>
        </w:rPr>
      </w:pPr>
      <w:r>
        <w:rPr>
          <w:rFonts w:hint="eastAsia" w:ascii="宋体" w:hAnsi="宋体" w:eastAsia="宋体" w:cs="宋体"/>
          <w:i w:val="0"/>
          <w:iCs w:val="0"/>
          <w:caps w:val="0"/>
          <w:color w:val="auto"/>
          <w:spacing w:val="0"/>
          <w:sz w:val="24"/>
          <w:szCs w:val="24"/>
          <w:shd w:val="clear" w:fill="FFFFFF"/>
          <w:lang w:val="en-US" w:eastAsia="zh-CN"/>
        </w:rPr>
        <w:t>(三）采购要求及预算</w:t>
      </w:r>
    </w:p>
    <w:p>
      <w:pPr>
        <w:keepNext w:val="0"/>
        <w:keepLines w:val="0"/>
        <w:pageBreakBefore w:val="0"/>
        <w:numPr>
          <w:ilvl w:val="0"/>
          <w:numId w:val="0"/>
        </w:numPr>
        <w:kinsoku/>
        <w:wordWrap/>
        <w:overflowPunct/>
        <w:topLinePunct w:val="0"/>
        <w:autoSpaceDE/>
        <w:autoSpaceDN/>
        <w:bidi w:val="0"/>
        <w:adjustRightInd/>
        <w:snapToGrid/>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 依据的主要技术标准</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heme="minorEastAsia" w:hAnsiTheme="minorEastAsia" w:eastAsiaTheme="minorEastAsia" w:cstheme="minorEastAsia"/>
          <w:i w:val="0"/>
          <w:iCs w:val="0"/>
          <w:color w:val="auto"/>
          <w:kern w:val="0"/>
          <w:sz w:val="24"/>
          <w:szCs w:val="24"/>
          <w:u w:val="none"/>
          <w:lang w:val="en-US" w:eastAsia="zh-CN" w:bidi="ar"/>
        </w:rPr>
      </w:pPr>
      <w:r>
        <w:rPr>
          <w:rFonts w:hint="default" w:asciiTheme="minorEastAsia" w:hAnsiTheme="minorEastAsia" w:eastAsiaTheme="minorEastAsia" w:cstheme="minorEastAsia"/>
          <w:i w:val="0"/>
          <w:iCs w:val="0"/>
          <w:color w:val="auto"/>
          <w:kern w:val="0"/>
          <w:sz w:val="24"/>
          <w:szCs w:val="24"/>
          <w:u w:val="none"/>
          <w:lang w:val="en-US" w:eastAsia="zh-CN" w:bidi="ar"/>
        </w:rPr>
        <w:t>《建筑结构加固工程施工质量验收规范》GB 50550-2010</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heme="minorEastAsia" w:hAnsiTheme="minorEastAsia" w:eastAsiaTheme="minorEastAsia" w:cstheme="minorEastAsia"/>
          <w:i w:val="0"/>
          <w:iCs w:val="0"/>
          <w:color w:val="auto"/>
          <w:kern w:val="0"/>
          <w:sz w:val="24"/>
          <w:szCs w:val="24"/>
          <w:u w:val="none"/>
          <w:lang w:val="en-US" w:eastAsia="zh-CN" w:bidi="ar"/>
        </w:rPr>
      </w:pPr>
      <w:r>
        <w:rPr>
          <w:rFonts w:hint="default" w:asciiTheme="minorEastAsia" w:hAnsiTheme="minorEastAsia" w:eastAsiaTheme="minorEastAsia" w:cstheme="minorEastAsia"/>
          <w:i w:val="0"/>
          <w:iCs w:val="0"/>
          <w:color w:val="auto"/>
          <w:kern w:val="0"/>
          <w:sz w:val="24"/>
          <w:szCs w:val="24"/>
          <w:u w:val="none"/>
          <w:lang w:val="en-US" w:eastAsia="zh-CN" w:bidi="ar"/>
        </w:rPr>
        <w:t>《民用建筑可靠性鉴定标准》GB 50292-2015</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heme="minorEastAsia" w:hAnsiTheme="minorEastAsia" w:eastAsiaTheme="minorEastAsia" w:cstheme="minorEastAsia"/>
          <w:i w:val="0"/>
          <w:iCs w:val="0"/>
          <w:color w:val="auto"/>
          <w:kern w:val="0"/>
          <w:sz w:val="24"/>
          <w:szCs w:val="24"/>
          <w:u w:val="none"/>
          <w:lang w:val="en-US" w:eastAsia="zh-CN" w:bidi="ar"/>
        </w:rPr>
      </w:pPr>
      <w:r>
        <w:rPr>
          <w:rFonts w:hint="default" w:asciiTheme="minorEastAsia" w:hAnsiTheme="minorEastAsia" w:eastAsiaTheme="minorEastAsia" w:cstheme="minorEastAsia"/>
          <w:i w:val="0"/>
          <w:iCs w:val="0"/>
          <w:color w:val="auto"/>
          <w:kern w:val="0"/>
          <w:sz w:val="24"/>
          <w:szCs w:val="24"/>
          <w:u w:val="none"/>
          <w:lang w:val="en-US" w:eastAsia="zh-CN" w:bidi="ar"/>
        </w:rPr>
        <w:t>《既有建筑鉴定与加固通用规范》GB 55021-2021</w:t>
      </w:r>
    </w:p>
    <w:p>
      <w:pPr>
        <w:pStyle w:val="2"/>
        <w:spacing w:after="0" w:line="400" w:lineRule="exact"/>
        <w:ind w:firstLine="480" w:firstLineChars="200"/>
        <w:rPr>
          <w:rFonts w:hint="eastAsia" w:ascii="宋体" w:hAnsi="宋体" w:eastAsia="宋体" w:cs="宋体"/>
          <w:i w:val="0"/>
          <w:iCs w:val="0"/>
          <w:caps w:val="0"/>
          <w:color w:val="auto"/>
          <w:spacing w:val="0"/>
          <w:sz w:val="24"/>
          <w:szCs w:val="24"/>
          <w:shd w:val="clear" w:fill="FFFFFF"/>
          <w:lang w:val="en-US" w:eastAsia="zh-CN"/>
        </w:rPr>
      </w:pPr>
      <w:r>
        <w:rPr>
          <w:rFonts w:hint="eastAsia" w:ascii="宋体" w:hAnsi="宋体" w:eastAsia="宋体" w:cs="宋体"/>
          <w:i w:val="0"/>
          <w:iCs w:val="0"/>
          <w:caps w:val="0"/>
          <w:color w:val="auto"/>
          <w:spacing w:val="0"/>
          <w:sz w:val="24"/>
          <w:szCs w:val="24"/>
          <w:shd w:val="clear" w:fill="FFFFFF"/>
          <w:lang w:val="en-US" w:eastAsia="zh-CN"/>
        </w:rPr>
        <w:t>2、供应商资质要求</w:t>
      </w:r>
    </w:p>
    <w:p>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在中国境内注册，持有合法有效的营业执照；</w:t>
      </w:r>
    </w:p>
    <w:p>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具有建设行政主管部门颁发的《建设工程质量检测机构资质证书》（综合资质或检测范围须包含主体结构工程检测或主体结构及装饰装修检测专项）；</w:t>
      </w:r>
    </w:p>
    <w:p>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具有良好的商业信誉和健全的财务会计制度；</w:t>
      </w:r>
    </w:p>
    <w:p>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具有履行合同所必须的设备和专业技术能力；</w:t>
      </w:r>
    </w:p>
    <w:p>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w:t>
      </w:r>
      <w:r>
        <w:rPr>
          <w:rFonts w:hint="eastAsia" w:ascii="宋体" w:hAnsi="宋体" w:eastAsia="宋体" w:cs="宋体"/>
          <w:sz w:val="24"/>
          <w:szCs w:val="24"/>
        </w:rPr>
        <w:t>具有依法缴纳税收和社会保障资金的良好记录；</w:t>
      </w:r>
    </w:p>
    <w:p>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w:t>
      </w:r>
      <w:r>
        <w:rPr>
          <w:rFonts w:hint="eastAsia" w:ascii="宋体" w:hAnsi="宋体" w:eastAsia="宋体" w:cs="宋体"/>
          <w:sz w:val="24"/>
          <w:szCs w:val="24"/>
        </w:rPr>
        <w:t>参加本次采购活动前三年内，在经营活动中没有重大违法记录；</w:t>
      </w:r>
    </w:p>
    <w:p>
      <w:pPr>
        <w:pStyle w:val="2"/>
        <w:spacing w:after="0"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7</w:t>
      </w:r>
      <w:r>
        <w:rPr>
          <w:rFonts w:hint="eastAsia" w:ascii="宋体" w:hAnsi="宋体" w:eastAsia="宋体" w:cs="宋体"/>
          <w:sz w:val="24"/>
          <w:szCs w:val="24"/>
          <w:lang w:eastAsia="zh-CN"/>
        </w:rPr>
        <w:t>）</w:t>
      </w:r>
      <w:r>
        <w:rPr>
          <w:rFonts w:hint="eastAsia" w:ascii="宋体" w:hAnsi="宋体" w:eastAsia="宋体" w:cs="宋体"/>
          <w:sz w:val="24"/>
          <w:szCs w:val="24"/>
        </w:rPr>
        <w:t>本项目不接受联合体投标。</w:t>
      </w:r>
    </w:p>
    <w:p>
      <w:pPr>
        <w:pStyle w:val="2"/>
        <w:spacing w:after="0"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3、预算价49400元。</w:t>
      </w:r>
    </w:p>
    <w:p>
      <w:pPr>
        <w:pStyle w:val="2"/>
        <w:spacing w:after="0" w:line="400" w:lineRule="exact"/>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4、其他要求：供应商报名后由项目发起科室统一组织集体勘察现场。</w:t>
      </w:r>
    </w:p>
    <w:p>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center"/>
        <w:rPr>
          <w:rFonts w:hint="default" w:ascii="宋体" w:hAnsi="宋体" w:eastAsia="宋体" w:cs="宋体"/>
          <w:i w:val="0"/>
          <w:iCs w:val="0"/>
          <w:caps w:val="0"/>
          <w:color w:val="666666"/>
          <w:spacing w:val="0"/>
          <w:sz w:val="24"/>
          <w:szCs w:val="24"/>
          <w:shd w:val="clear" w:fill="FFFFFF"/>
          <w:lang w:val="en-US" w:eastAsia="zh-CN"/>
        </w:rPr>
      </w:pPr>
      <w:r>
        <w:rPr>
          <w:rFonts w:hint="eastAsia" w:ascii="宋体" w:hAnsi="宋体" w:eastAsia="宋体" w:cs="宋体"/>
          <w:i w:val="0"/>
          <w:color w:val="auto"/>
          <w:kern w:val="0"/>
          <w:sz w:val="24"/>
          <w:szCs w:val="24"/>
          <w:u w:val="none"/>
          <w:lang w:val="en-US" w:eastAsia="zh-CN" w:bidi="ar"/>
        </w:rPr>
        <w:t>备注：（本报价包含产品费用、专家费、人工费、税费、所需材料费及检测费等所有费用）。</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heme="minorBidi"/>
          <w:b w:val="0"/>
          <w:bCs/>
          <w:color w:val="auto"/>
          <w:kern w:val="2"/>
          <w:sz w:val="24"/>
          <w:szCs w:val="24"/>
          <w:lang w:val="en-US" w:eastAsia="zh-CN" w:bidi="ar-SA"/>
        </w:rPr>
      </w:pPr>
    </w:p>
    <w:p>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heme="minorBidi"/>
          <w:b w:val="0"/>
          <w:bCs/>
          <w:color w:val="auto"/>
          <w:kern w:val="2"/>
          <w:sz w:val="24"/>
          <w:szCs w:val="2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500" w:lineRule="exact"/>
        <w:ind w:firstLine="420" w:firstLineChars="200"/>
        <w:jc w:val="left"/>
        <w:textAlignment w:val="center"/>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备注：（本报价包含产品费用、专家费、人工费、税费、所需材料费及检测费等所有费用）。</w:t>
      </w:r>
    </w:p>
    <w:p>
      <w:pPr>
        <w:adjustRightInd w:val="0"/>
        <w:spacing w:before="160" w:after="160"/>
        <w:ind w:firstLine="480" w:firstLineChars="200"/>
        <w:contextualSpacing/>
        <w:rPr>
          <w:rFonts w:hint="eastAsia" w:ascii="宋体" w:hAnsi="宋体" w:eastAsia="宋体"/>
          <w:sz w:val="24"/>
          <w:szCs w:val="24"/>
        </w:rPr>
      </w:pPr>
      <w:r>
        <w:rPr>
          <w:rFonts w:hint="eastAsia" w:ascii="宋体" w:hAnsi="宋体" w:eastAsia="宋体"/>
          <w:sz w:val="24"/>
          <w:szCs w:val="24"/>
        </w:rPr>
        <w:t>请将上述所有文件</w:t>
      </w:r>
      <w:r>
        <w:rPr>
          <w:rFonts w:hint="eastAsia" w:ascii="宋体" w:hAnsi="宋体" w:eastAsia="宋体"/>
          <w:b/>
          <w:bCs/>
          <w:color w:val="FF0000"/>
          <w:sz w:val="24"/>
          <w:szCs w:val="24"/>
        </w:rPr>
        <w:t>每页加盖报名公司公章</w:t>
      </w:r>
      <w:r>
        <w:rPr>
          <w:rFonts w:hint="eastAsia" w:ascii="宋体" w:hAnsi="宋体" w:eastAsia="宋体"/>
          <w:b/>
          <w:bCs/>
          <w:color w:val="FF0000"/>
          <w:sz w:val="24"/>
          <w:szCs w:val="24"/>
          <w:lang w:val="en-US" w:eastAsia="zh-CN"/>
        </w:rPr>
        <w:t>扫描</w:t>
      </w:r>
      <w:r>
        <w:rPr>
          <w:rFonts w:hint="eastAsia" w:ascii="宋体" w:hAnsi="宋体" w:eastAsia="宋体"/>
          <w:sz w:val="24"/>
          <w:szCs w:val="24"/>
        </w:rPr>
        <w:t>后，上传至</w:t>
      </w:r>
      <w:r>
        <w:rPr>
          <w:rFonts w:hint="eastAsia" w:ascii="宋体" w:hAnsi="宋体" w:eastAsia="宋体"/>
          <w:sz w:val="24"/>
          <w:szCs w:val="24"/>
          <w:lang w:val="en-US" w:eastAsia="zh-CN"/>
        </w:rPr>
        <w:t>指定邮箱。</w:t>
      </w:r>
      <w:r>
        <w:rPr>
          <w:rFonts w:hint="eastAsia" w:ascii="宋体" w:hAnsi="宋体" w:eastAsia="宋体"/>
          <w:sz w:val="24"/>
          <w:szCs w:val="24"/>
        </w:rPr>
        <w:t>一份纸质版材料</w:t>
      </w:r>
      <w:r>
        <w:rPr>
          <w:rFonts w:hint="eastAsia" w:ascii="宋体" w:hAnsi="宋体" w:eastAsia="宋体"/>
          <w:sz w:val="24"/>
          <w:szCs w:val="24"/>
          <w:lang w:eastAsia="zh-CN"/>
        </w:rPr>
        <w:t>，</w:t>
      </w:r>
      <w:r>
        <w:rPr>
          <w:rFonts w:hint="eastAsia" w:ascii="宋体" w:hAnsi="宋体" w:eastAsia="宋体"/>
          <w:sz w:val="24"/>
          <w:szCs w:val="24"/>
          <w:lang w:val="en-US" w:eastAsia="zh-CN"/>
        </w:rPr>
        <w:t>待采购会时</w:t>
      </w:r>
      <w:bookmarkStart w:id="0" w:name="_Hlk107847759"/>
      <w:r>
        <w:rPr>
          <w:rFonts w:hint="eastAsia" w:ascii="宋体" w:hAnsi="宋体" w:eastAsia="宋体"/>
          <w:sz w:val="24"/>
          <w:szCs w:val="24"/>
          <w:lang w:val="en-US" w:eastAsia="zh-CN"/>
        </w:rPr>
        <w:t>提交</w:t>
      </w:r>
      <w:r>
        <w:rPr>
          <w:rFonts w:hint="eastAsia" w:ascii="宋体" w:hAnsi="宋体" w:eastAsia="宋体"/>
          <w:sz w:val="24"/>
          <w:szCs w:val="24"/>
        </w:rPr>
        <w:t>。</w:t>
      </w:r>
      <w:bookmarkEnd w:id="0"/>
      <w:r>
        <w:rPr>
          <w:rFonts w:hint="eastAsia" w:ascii="宋体" w:hAnsi="宋体" w:eastAsia="宋体"/>
          <w:sz w:val="24"/>
          <w:szCs w:val="24"/>
          <w:lang w:val="en-US" w:eastAsia="zh-CN"/>
        </w:rPr>
        <w:t>请</w:t>
      </w:r>
      <w:r>
        <w:rPr>
          <w:rFonts w:hint="eastAsia" w:ascii="宋体" w:hAnsi="宋体" w:eastAsia="宋体"/>
          <w:sz w:val="24"/>
          <w:szCs w:val="24"/>
        </w:rPr>
        <w:t>严格按照本清单内容递交报名材料，否则视为自动弃权！</w:t>
      </w:r>
    </w:p>
    <w:p>
      <w:pPr>
        <w:ind w:firstLine="480" w:firstLineChars="200"/>
        <w:rPr>
          <w:rFonts w:ascii="宋体" w:hAnsi="宋体" w:eastAsia="宋体"/>
          <w:sz w:val="24"/>
          <w:szCs w:val="24"/>
        </w:rPr>
      </w:pPr>
      <w:r>
        <w:rPr>
          <w:rFonts w:hint="eastAsia" w:ascii="宋体" w:hAnsi="宋体" w:eastAsia="宋体"/>
          <w:sz w:val="24"/>
          <w:szCs w:val="24"/>
        </w:rPr>
        <w:t>递交材料经院方审核通过后，医院会发邮件通知正式商谈的具体时间地点，届时请带1份书面报价单（格式如下），要求密封，报价单和密封信封上加盖公司公章，现场递交。</w:t>
      </w:r>
    </w:p>
    <w:p>
      <w:pPr>
        <w:pStyle w:val="16"/>
        <w:adjustRightInd w:val="0"/>
        <w:spacing w:before="156" w:beforeLines="50" w:after="156" w:afterLines="50" w:line="360" w:lineRule="auto"/>
        <w:ind w:left="703" w:firstLine="0" w:firstLineChars="0"/>
        <w:contextualSpacing/>
        <w:rPr>
          <w:rFonts w:ascii="宋体" w:hAnsi="宋体" w:eastAsia="宋体"/>
          <w:b/>
          <w:color w:val="FF0000"/>
          <w:sz w:val="24"/>
          <w:szCs w:val="24"/>
          <w:u w:val="single"/>
        </w:rPr>
        <w:sectPr>
          <w:pgSz w:w="11906" w:h="16838"/>
          <w:pgMar w:top="1440" w:right="1416" w:bottom="1440" w:left="1560" w:header="851" w:footer="992" w:gutter="0"/>
          <w:cols w:space="425" w:num="1"/>
          <w:docGrid w:type="lines" w:linePitch="312" w:charSpace="0"/>
        </w:sectPr>
      </w:pPr>
    </w:p>
    <w:p>
      <w:pPr>
        <w:pStyle w:val="16"/>
        <w:adjustRightInd w:val="0"/>
        <w:spacing w:before="160" w:after="160"/>
        <w:ind w:firstLine="643"/>
        <w:contextualSpacing/>
        <w:rPr>
          <w:rFonts w:ascii="方正仿宋_GBK" w:eastAsia="方正仿宋_GBK"/>
          <w:b/>
          <w:sz w:val="32"/>
        </w:rPr>
      </w:pPr>
      <w:bookmarkStart w:id="1" w:name="_Hlk107847795"/>
      <w:r>
        <w:rPr>
          <w:rFonts w:ascii="方正仿宋_GBK" w:eastAsia="方正仿宋_GBK"/>
          <w:b/>
          <w:sz w:val="32"/>
        </w:rPr>
        <w:t>附件1：</w:t>
      </w:r>
    </w:p>
    <w:p>
      <w:pPr>
        <w:rPr>
          <w:rFonts w:hint="eastAsia" w:ascii="黑体" w:eastAsia="黑体"/>
          <w:sz w:val="32"/>
        </w:rPr>
      </w:pPr>
    </w:p>
    <w:p>
      <w:pPr>
        <w:spacing w:line="276" w:lineRule="auto"/>
        <w:rPr>
          <w:rFonts w:ascii="黑体" w:hAnsi="宋体" w:eastAsia="黑体"/>
          <w:sz w:val="24"/>
          <w:szCs w:val="52"/>
        </w:rPr>
      </w:pPr>
    </w:p>
    <w:p>
      <w:pPr>
        <w:spacing w:line="276" w:lineRule="auto"/>
        <w:jc w:val="center"/>
        <w:rPr>
          <w:rFonts w:hint="eastAsia" w:ascii="黑体" w:hAnsi="宋体" w:eastAsia="黑体"/>
          <w:sz w:val="48"/>
          <w:szCs w:val="52"/>
        </w:rPr>
      </w:pPr>
      <w:r>
        <w:rPr>
          <w:rFonts w:hint="eastAsia" w:ascii="黑体" w:hAnsi="宋体" w:eastAsia="黑体"/>
          <w:sz w:val="48"/>
          <w:szCs w:val="52"/>
          <w:lang w:val="en-US" w:eastAsia="zh-CN"/>
        </w:rPr>
        <w:t>威海市立</w:t>
      </w:r>
      <w:r>
        <w:rPr>
          <w:rFonts w:hint="eastAsia" w:ascii="黑体" w:hAnsi="宋体" w:eastAsia="黑体"/>
          <w:sz w:val="48"/>
          <w:szCs w:val="52"/>
        </w:rPr>
        <w:t>医院</w:t>
      </w:r>
    </w:p>
    <w:p>
      <w:pPr>
        <w:spacing w:before="240" w:after="60"/>
        <w:jc w:val="center"/>
        <w:outlineLvl w:val="0"/>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田村院区建筑安全性鉴定</w:t>
      </w:r>
    </w:p>
    <w:p>
      <w:pPr>
        <w:spacing w:before="240" w:after="60"/>
        <w:jc w:val="center"/>
        <w:outlineLvl w:val="0"/>
        <w:rPr>
          <w:rFonts w:hint="eastAsia" w:ascii="黑体" w:hAnsi="宋体" w:eastAsia="黑体" w:cstheme="minorBidi"/>
          <w:kern w:val="2"/>
          <w:sz w:val="48"/>
          <w:szCs w:val="52"/>
          <w:lang w:val="en-US" w:eastAsia="zh-CN" w:bidi="ar-SA"/>
        </w:rPr>
      </w:pPr>
      <w:r>
        <w:rPr>
          <w:rFonts w:hint="eastAsia" w:ascii="黑体" w:hAnsi="宋体" w:eastAsia="黑体" w:cstheme="minorBidi"/>
          <w:kern w:val="2"/>
          <w:sz w:val="48"/>
          <w:szCs w:val="52"/>
          <w:lang w:val="en-US" w:eastAsia="zh-CN" w:bidi="ar-SA"/>
        </w:rPr>
        <w:t>编号</w:t>
      </w:r>
      <w:r>
        <w:rPr>
          <w:rFonts w:hint="eastAsia" w:asciiTheme="majorEastAsia" w:hAnsiTheme="majorEastAsia" w:eastAsiaTheme="majorEastAsia" w:cstheme="majorEastAsia"/>
          <w:b/>
          <w:bCs/>
          <w:sz w:val="44"/>
          <w:szCs w:val="44"/>
          <w:lang w:val="en-US" w:eastAsia="zh-CN"/>
        </w:rPr>
        <w:t>(</w:t>
      </w:r>
      <w:r>
        <w:rPr>
          <w:rFonts w:hint="eastAsia" w:asciiTheme="majorEastAsia" w:hAnsiTheme="majorEastAsia" w:eastAsiaTheme="majorEastAsia" w:cstheme="majorEastAsia"/>
          <w:b/>
          <w:bCs/>
          <w:sz w:val="44"/>
          <w:szCs w:val="44"/>
        </w:rPr>
        <w:t>202607-4</w:t>
      </w:r>
      <w:r>
        <w:rPr>
          <w:rFonts w:hint="eastAsia" w:asciiTheme="majorEastAsia" w:hAnsiTheme="majorEastAsia" w:eastAsiaTheme="majorEastAsia" w:cstheme="majorEastAsia"/>
          <w:b/>
          <w:bCs/>
          <w:sz w:val="44"/>
          <w:szCs w:val="44"/>
          <w:lang w:eastAsia="zh-CN"/>
        </w:rPr>
        <w:t>）</w:t>
      </w:r>
    </w:p>
    <w:p>
      <w:pPr>
        <w:spacing w:line="276" w:lineRule="auto"/>
        <w:jc w:val="center"/>
        <w:rPr>
          <w:rFonts w:hint="eastAsia" w:ascii="黑体" w:eastAsia="黑体"/>
          <w:sz w:val="96"/>
          <w:szCs w:val="120"/>
        </w:rPr>
      </w:pPr>
      <w:r>
        <w:rPr>
          <w:rFonts w:hint="eastAsia" w:ascii="黑体" w:eastAsia="黑体"/>
          <w:sz w:val="96"/>
          <w:szCs w:val="120"/>
        </w:rPr>
        <w:t>报</w:t>
      </w:r>
    </w:p>
    <w:p>
      <w:pPr>
        <w:spacing w:line="276" w:lineRule="auto"/>
        <w:jc w:val="center"/>
        <w:rPr>
          <w:rFonts w:hint="eastAsia" w:ascii="黑体" w:eastAsia="黑体"/>
          <w:sz w:val="96"/>
          <w:szCs w:val="120"/>
        </w:rPr>
      </w:pPr>
      <w:r>
        <w:rPr>
          <w:rFonts w:hint="eastAsia" w:ascii="黑体" w:eastAsia="黑体"/>
          <w:sz w:val="96"/>
          <w:szCs w:val="120"/>
        </w:rPr>
        <w:t>名</w:t>
      </w:r>
    </w:p>
    <w:p>
      <w:pPr>
        <w:spacing w:line="276" w:lineRule="auto"/>
        <w:jc w:val="center"/>
        <w:rPr>
          <w:rFonts w:hint="eastAsia" w:ascii="黑体" w:eastAsia="黑体"/>
          <w:sz w:val="96"/>
          <w:szCs w:val="120"/>
        </w:rPr>
      </w:pPr>
      <w:r>
        <w:rPr>
          <w:rFonts w:hint="eastAsia" w:ascii="黑体" w:eastAsia="黑体"/>
          <w:sz w:val="96"/>
          <w:szCs w:val="120"/>
        </w:rPr>
        <w:t>文</w:t>
      </w:r>
    </w:p>
    <w:p>
      <w:pPr>
        <w:spacing w:line="276" w:lineRule="auto"/>
        <w:jc w:val="center"/>
        <w:rPr>
          <w:rFonts w:hint="eastAsia" w:ascii="黑体" w:eastAsia="黑体"/>
          <w:sz w:val="96"/>
          <w:szCs w:val="120"/>
        </w:rPr>
      </w:pPr>
      <w:r>
        <w:rPr>
          <w:rFonts w:hint="eastAsia" w:ascii="黑体" w:eastAsia="黑体"/>
          <w:sz w:val="96"/>
          <w:szCs w:val="120"/>
        </w:rPr>
        <w:t>件</w:t>
      </w:r>
    </w:p>
    <w:p>
      <w:pPr>
        <w:rPr>
          <w:rFonts w:hint="eastAsia"/>
          <w:b/>
          <w:sz w:val="36"/>
          <w:szCs w:val="36"/>
        </w:rPr>
      </w:pPr>
    </w:p>
    <w:p>
      <w:pPr>
        <w:rPr>
          <w:rFonts w:hint="eastAsia"/>
          <w:b/>
          <w:sz w:val="36"/>
          <w:szCs w:val="36"/>
        </w:rPr>
      </w:pPr>
    </w:p>
    <w:p>
      <w:pPr>
        <w:rPr>
          <w:rFonts w:hint="eastAsia"/>
          <w:b/>
          <w:sz w:val="36"/>
          <w:szCs w:val="36"/>
        </w:rPr>
      </w:pPr>
    </w:p>
    <w:p>
      <w:pPr>
        <w:jc w:val="center"/>
        <w:rPr>
          <w:rFonts w:ascii="黑体" w:eastAsia="黑体"/>
          <w:sz w:val="28"/>
          <w:szCs w:val="32"/>
        </w:rPr>
      </w:pPr>
      <w:r>
        <w:rPr>
          <w:rFonts w:hint="eastAsia" w:ascii="黑体" w:eastAsia="黑体"/>
          <w:sz w:val="28"/>
          <w:szCs w:val="32"/>
        </w:rPr>
        <w:t>单位名称：</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u w:val="single"/>
        </w:rPr>
        <w:t xml:space="preserve"> </w:t>
      </w:r>
      <w:r>
        <w:rPr>
          <w:rFonts w:hint="eastAsia" w:ascii="黑体" w:eastAsia="黑体"/>
          <w:sz w:val="28"/>
          <w:szCs w:val="32"/>
        </w:rPr>
        <w:t>（</w:t>
      </w:r>
      <w:r>
        <w:rPr>
          <w:rFonts w:ascii="黑体" w:eastAsia="黑体"/>
          <w:sz w:val="28"/>
          <w:szCs w:val="32"/>
        </w:rPr>
        <w:t>盖单位章）</w:t>
      </w:r>
    </w:p>
    <w:p>
      <w:pPr>
        <w:jc w:val="center"/>
        <w:rPr>
          <w:rFonts w:hint="eastAsia" w:ascii="黑体" w:eastAsia="黑体"/>
          <w:sz w:val="28"/>
          <w:szCs w:val="32"/>
        </w:rPr>
      </w:pPr>
      <w:r>
        <w:rPr>
          <w:rFonts w:hint="eastAsia" w:ascii="黑体" w:eastAsia="黑体"/>
          <w:sz w:val="28"/>
          <w:szCs w:val="32"/>
        </w:rPr>
        <w:t>法定</w:t>
      </w:r>
      <w:r>
        <w:rPr>
          <w:rFonts w:ascii="黑体" w:eastAsia="黑体"/>
          <w:sz w:val="28"/>
          <w:szCs w:val="32"/>
        </w:rPr>
        <w:t>代表人或其委托代理人：</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rPr>
        <w:t>（</w:t>
      </w:r>
      <w:r>
        <w:rPr>
          <w:rFonts w:ascii="黑体" w:eastAsia="黑体"/>
          <w:sz w:val="28"/>
          <w:szCs w:val="32"/>
        </w:rPr>
        <w:t>签字）</w:t>
      </w:r>
    </w:p>
    <w:p>
      <w:pPr>
        <w:jc w:val="center"/>
        <w:rPr>
          <w:b/>
          <w:sz w:val="36"/>
          <w:szCs w:val="36"/>
        </w:rPr>
      </w:pP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年</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月</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日</w:t>
      </w:r>
    </w:p>
    <w:p>
      <w:pPr>
        <w:rPr>
          <w:rFonts w:hint="eastAsia"/>
          <w:b/>
          <w:sz w:val="36"/>
          <w:szCs w:val="36"/>
        </w:rPr>
        <w:sectPr>
          <w:footerReference r:id="rId3" w:type="default"/>
          <w:pgSz w:w="11906" w:h="16838"/>
          <w:pgMar w:top="1440" w:right="1800" w:bottom="1440" w:left="1800" w:header="992" w:footer="992" w:gutter="0"/>
          <w:cols w:space="720" w:num="1"/>
          <w:docGrid w:type="lines" w:linePitch="312" w:charSpace="0"/>
        </w:sectPr>
      </w:pPr>
    </w:p>
    <w:p>
      <w:pPr>
        <w:jc w:val="left"/>
        <w:rPr>
          <w:b/>
          <w:sz w:val="32"/>
          <w:szCs w:val="32"/>
        </w:rPr>
      </w:pPr>
      <w:r>
        <w:rPr>
          <w:rFonts w:hint="eastAsia"/>
          <w:b/>
          <w:sz w:val="32"/>
          <w:szCs w:val="32"/>
        </w:rPr>
        <w:t>附件</w:t>
      </w:r>
      <w:r>
        <w:rPr>
          <w:b/>
          <w:sz w:val="32"/>
          <w:szCs w:val="32"/>
        </w:rPr>
        <w:t>2</w:t>
      </w:r>
      <w:r>
        <w:rPr>
          <w:rFonts w:hint="eastAsia"/>
          <w:b/>
          <w:sz w:val="32"/>
          <w:szCs w:val="32"/>
        </w:rPr>
        <w:t>：</w:t>
      </w:r>
    </w:p>
    <w:p>
      <w:pPr>
        <w:jc w:val="center"/>
        <w:rPr>
          <w:b/>
          <w:sz w:val="32"/>
          <w:szCs w:val="32"/>
        </w:rPr>
      </w:pPr>
      <w:r>
        <w:rPr>
          <w:rFonts w:hint="eastAsia"/>
          <w:b/>
          <w:sz w:val="32"/>
          <w:szCs w:val="32"/>
        </w:rPr>
        <w:t>报价单</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8"/>
        <w:gridCol w:w="3049"/>
        <w:gridCol w:w="3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8" w:type="dxa"/>
          </w:tcPr>
          <w:p>
            <w:pPr>
              <w:rPr>
                <w:rFonts w:hint="default" w:eastAsiaTheme="minorEastAsia"/>
                <w:vertAlign w:val="baseline"/>
                <w:lang w:val="en-US" w:eastAsia="zh-CN"/>
              </w:rPr>
            </w:pPr>
            <w:r>
              <w:rPr>
                <w:rFonts w:hint="eastAsia"/>
                <w:vertAlign w:val="baseline"/>
                <w:lang w:val="en-US" w:eastAsia="zh-CN"/>
              </w:rPr>
              <w:t>项目名称</w:t>
            </w:r>
          </w:p>
        </w:tc>
        <w:tc>
          <w:tcPr>
            <w:tcW w:w="3049" w:type="dxa"/>
          </w:tcPr>
          <w:p>
            <w:pPr>
              <w:rPr>
                <w:rFonts w:hint="eastAsia" w:eastAsiaTheme="minorEastAsia"/>
                <w:vertAlign w:val="baseline"/>
                <w:lang w:val="en-US" w:eastAsia="zh-CN"/>
              </w:rPr>
            </w:pPr>
            <w:r>
              <w:rPr>
                <w:rFonts w:hint="eastAsia"/>
                <w:vertAlign w:val="baseline"/>
                <w:lang w:val="en-US" w:eastAsia="zh-CN"/>
              </w:rPr>
              <w:t>报价</w:t>
            </w:r>
          </w:p>
        </w:tc>
        <w:tc>
          <w:tcPr>
            <w:tcW w:w="3049" w:type="dxa"/>
          </w:tcPr>
          <w:p>
            <w:pPr>
              <w:rPr>
                <w:rFonts w:hint="default" w:eastAsiaTheme="minorEastAsia"/>
                <w:vertAlign w:val="baseline"/>
                <w:lang w:val="en-US" w:eastAsia="zh-CN"/>
              </w:rPr>
            </w:pPr>
            <w:r>
              <w:rPr>
                <w:rFonts w:hint="eastAsia"/>
                <w:vertAlign w:val="baseline"/>
                <w:lang w:val="en-US" w:eastAsia="zh-CN"/>
              </w:rPr>
              <w:t>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trPr>
        <w:tc>
          <w:tcPr>
            <w:tcW w:w="3048" w:type="dxa"/>
          </w:tcPr>
          <w:p>
            <w:pPr>
              <w:rPr>
                <w:vertAlign w:val="baseline"/>
              </w:rPr>
            </w:pPr>
            <w:r>
              <w:rPr>
                <w:rFonts w:hint="eastAsia"/>
                <w:vertAlign w:val="baseline"/>
                <w:lang w:val="en-US" w:eastAsia="zh-CN"/>
              </w:rPr>
              <w:t>田村院区建筑安全性鉴定</w:t>
            </w:r>
          </w:p>
        </w:tc>
        <w:tc>
          <w:tcPr>
            <w:tcW w:w="3049" w:type="dxa"/>
          </w:tcPr>
          <w:p>
            <w:pPr>
              <w:rPr>
                <w:vertAlign w:val="baseline"/>
              </w:rPr>
            </w:pPr>
          </w:p>
        </w:tc>
        <w:tc>
          <w:tcPr>
            <w:tcW w:w="3049" w:type="dxa"/>
          </w:tcPr>
          <w:p>
            <w:pPr>
              <w:rPr>
                <w:rFonts w:hint="default" w:eastAsiaTheme="minorEastAsia"/>
                <w:vertAlign w:val="baseline"/>
                <w:lang w:val="en-US" w:eastAsia="zh-CN"/>
              </w:rPr>
            </w:pPr>
            <w:r>
              <w:rPr>
                <w:rFonts w:hint="eastAsia"/>
                <w:vertAlign w:val="baseline"/>
                <w:lang w:val="en-US" w:eastAsia="zh-CN"/>
              </w:rPr>
              <w:t>不超过   天</w:t>
            </w:r>
          </w:p>
        </w:tc>
      </w:tr>
    </w:tbl>
    <w:p/>
    <w:p>
      <w:pPr>
        <w:keepNext/>
        <w:keepLines/>
        <w:widowControl w:val="0"/>
        <w:spacing w:before="100" w:beforeAutospacing="1" w:after="100" w:afterAutospacing="1" w:line="240" w:lineRule="auto"/>
        <w:jc w:val="center"/>
        <w:outlineLvl w:val="0"/>
        <w:rPr>
          <w:rFonts w:hint="default" w:ascii="黑体" w:hAnsi="Calibri" w:eastAsia="黑体" w:cs="Times New Roman"/>
          <w:b/>
          <w:bCs/>
          <w:kern w:val="44"/>
          <w:sz w:val="36"/>
          <w:szCs w:val="44"/>
          <w:lang w:val="en-US" w:eastAsia="zh-CN" w:bidi="ar-SA"/>
        </w:rPr>
      </w:pPr>
    </w:p>
    <w:p>
      <w:pPr>
        <w:keepNext/>
        <w:keepLines/>
        <w:widowControl w:val="0"/>
        <w:spacing w:before="100" w:beforeAutospacing="1" w:after="100" w:afterAutospacing="1" w:line="240" w:lineRule="auto"/>
        <w:jc w:val="left"/>
        <w:outlineLvl w:val="0"/>
        <w:rPr>
          <w:rFonts w:hint="default" w:ascii="黑体" w:hAnsi="Calibri" w:eastAsia="黑体" w:cs="Times New Roman"/>
          <w:b/>
          <w:bCs/>
          <w:kern w:val="44"/>
          <w:sz w:val="36"/>
          <w:szCs w:val="44"/>
          <w:lang w:val="en-US" w:eastAsia="zh-CN" w:bidi="ar-SA"/>
        </w:rPr>
      </w:pPr>
      <w:r>
        <w:rPr>
          <w:rFonts w:hint="eastAsia" w:ascii="黑体" w:hAnsi="Calibri" w:eastAsia="黑体" w:cs="Times New Roman"/>
          <w:b/>
          <w:bCs/>
          <w:kern w:val="44"/>
          <w:sz w:val="36"/>
          <w:szCs w:val="44"/>
          <w:lang w:val="en-US" w:eastAsia="zh-CN" w:bidi="ar-SA"/>
        </w:rPr>
        <w:t>附件3：</w:t>
      </w:r>
    </w:p>
    <w:p>
      <w:pPr>
        <w:keepNext/>
        <w:keepLines/>
        <w:widowControl w:val="0"/>
        <w:spacing w:before="100" w:beforeAutospacing="1" w:after="100" w:afterAutospacing="1" w:line="240" w:lineRule="auto"/>
        <w:jc w:val="center"/>
        <w:outlineLvl w:val="0"/>
        <w:rPr>
          <w:rFonts w:ascii="黑体" w:hAnsi="Calibri" w:eastAsia="黑体" w:cs="Times New Roman"/>
          <w:b/>
          <w:bCs/>
          <w:kern w:val="44"/>
          <w:sz w:val="36"/>
          <w:szCs w:val="44"/>
          <w:lang w:val="en-US" w:eastAsia="zh-CN" w:bidi="ar-SA"/>
        </w:rPr>
      </w:pPr>
      <w:r>
        <w:rPr>
          <w:rFonts w:hint="eastAsia" w:ascii="黑体" w:hAnsi="Calibri" w:eastAsia="黑体" w:cs="Times New Roman"/>
          <w:b/>
          <w:bCs/>
          <w:kern w:val="44"/>
          <w:sz w:val="36"/>
          <w:szCs w:val="44"/>
          <w:lang w:val="en-US" w:eastAsia="zh-CN" w:bidi="ar-SA"/>
        </w:rPr>
        <w:t>威海市立医院招标采购</w:t>
      </w:r>
      <w:r>
        <w:rPr>
          <w:rFonts w:ascii="黑体" w:hAnsi="Calibri" w:eastAsia="黑体" w:cs="Times New Roman"/>
          <w:b/>
          <w:bCs/>
          <w:kern w:val="44"/>
          <w:sz w:val="36"/>
          <w:szCs w:val="44"/>
          <w:lang w:val="en-US" w:eastAsia="zh-CN" w:bidi="ar-SA"/>
        </w:rPr>
        <w:t>项目报名</w:t>
      </w:r>
      <w:r>
        <w:rPr>
          <w:rFonts w:hint="eastAsia" w:ascii="黑体" w:hAnsi="Calibri" w:eastAsia="黑体" w:cs="Times New Roman"/>
          <w:b/>
          <w:bCs/>
          <w:kern w:val="44"/>
          <w:sz w:val="36"/>
          <w:szCs w:val="44"/>
          <w:lang w:val="en-US" w:eastAsia="zh-CN" w:bidi="ar-SA"/>
        </w:rPr>
        <w:t>表</w:t>
      </w:r>
    </w:p>
    <w:tbl>
      <w:tblPr>
        <w:tblStyle w:val="8"/>
        <w:tblW w:w="102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125"/>
        <w:gridCol w:w="2850"/>
        <w:gridCol w:w="2212"/>
        <w:gridCol w:w="2075"/>
        <w:gridCol w:w="1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702" w:type="dxa"/>
            <w:noWrap w:val="0"/>
            <w:vAlign w:val="center"/>
          </w:tcPr>
          <w:p>
            <w:pPr>
              <w:spacing w:line="400" w:lineRule="exact"/>
              <w:jc w:val="center"/>
              <w:rPr>
                <w:rFonts w:hint="eastAsia" w:ascii="Calibri" w:hAnsi="Calibri" w:eastAsia="宋体" w:cs="Times New Roman"/>
                <w:sz w:val="24"/>
                <w:szCs w:val="24"/>
                <w:lang w:eastAsia="zh-CN"/>
              </w:rPr>
            </w:pPr>
            <w:r>
              <w:rPr>
                <w:rFonts w:hint="eastAsia" w:ascii="Calibri" w:hAnsi="Calibri" w:eastAsia="宋体" w:cs="Times New Roman"/>
                <w:b/>
                <w:bCs/>
                <w:sz w:val="24"/>
                <w:szCs w:val="24"/>
                <w:lang w:eastAsia="zh-CN"/>
              </w:rPr>
              <w:t>项目名称</w:t>
            </w:r>
          </w:p>
        </w:tc>
        <w:tc>
          <w:tcPr>
            <w:tcW w:w="9588" w:type="dxa"/>
            <w:gridSpan w:val="5"/>
            <w:noWrap w:val="0"/>
            <w:vAlign w:val="center"/>
          </w:tcPr>
          <w:p>
            <w:pPr>
              <w:spacing w:before="240" w:after="60"/>
              <w:jc w:val="center"/>
              <w:outlineLvl w:val="0"/>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田村院区建筑安全性鉴定</w:t>
            </w:r>
          </w:p>
          <w:p>
            <w:pPr>
              <w:spacing w:line="400" w:lineRule="exact"/>
              <w:jc w:val="center"/>
              <w:rPr>
                <w:rFonts w:hint="default" w:ascii="Calibri" w:hAnsi="Calibri" w:eastAsia="宋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exact"/>
          <w:jc w:val="center"/>
        </w:trPr>
        <w:tc>
          <w:tcPr>
            <w:tcW w:w="702" w:type="dxa"/>
            <w:noWrap w:val="0"/>
            <w:vAlign w:val="center"/>
          </w:tcPr>
          <w:p>
            <w:pPr>
              <w:spacing w:line="400" w:lineRule="exact"/>
              <w:jc w:val="both"/>
              <w:rPr>
                <w:rFonts w:hint="eastAsia" w:ascii="Calibri" w:hAnsi="Calibri" w:eastAsia="宋体" w:cs="Times New Roman"/>
                <w:b/>
                <w:bCs/>
                <w:sz w:val="24"/>
                <w:szCs w:val="24"/>
                <w:lang w:eastAsia="zh-CN"/>
              </w:rPr>
            </w:pPr>
            <w:r>
              <w:rPr>
                <w:rFonts w:hint="eastAsia" w:ascii="Calibri" w:hAnsi="Calibri" w:eastAsia="宋体" w:cs="Times New Roman"/>
                <w:b/>
                <w:bCs/>
                <w:sz w:val="24"/>
                <w:szCs w:val="24"/>
                <w:lang w:eastAsia="zh-CN"/>
              </w:rPr>
              <w:t>序号</w:t>
            </w:r>
          </w:p>
        </w:tc>
        <w:tc>
          <w:tcPr>
            <w:tcW w:w="6187" w:type="dxa"/>
            <w:gridSpan w:val="3"/>
            <w:noWrap w:val="0"/>
            <w:vAlign w:val="center"/>
          </w:tcPr>
          <w:p>
            <w:pPr>
              <w:spacing w:line="400" w:lineRule="exact"/>
              <w:jc w:val="center"/>
              <w:rPr>
                <w:rFonts w:hint="eastAsia" w:ascii="Calibri" w:hAnsi="Calibri" w:eastAsia="宋体" w:cs="Times New Roman"/>
                <w:b/>
                <w:bCs/>
                <w:sz w:val="24"/>
                <w:szCs w:val="24"/>
                <w:lang w:val="en-US" w:eastAsia="zh-CN"/>
              </w:rPr>
            </w:pPr>
            <w:r>
              <w:rPr>
                <w:rFonts w:hint="eastAsia" w:ascii="Calibri" w:hAnsi="Calibri" w:eastAsia="宋体" w:cs="Times New Roman"/>
                <w:b/>
                <w:bCs/>
                <w:sz w:val="24"/>
                <w:szCs w:val="24"/>
                <w:lang w:val="en-US" w:eastAsia="zh-CN"/>
              </w:rPr>
              <w:t>项目信息</w:t>
            </w:r>
          </w:p>
        </w:tc>
        <w:tc>
          <w:tcPr>
            <w:tcW w:w="2075" w:type="dxa"/>
            <w:noWrap w:val="0"/>
            <w:vAlign w:val="center"/>
          </w:tcPr>
          <w:p>
            <w:pPr>
              <w:spacing w:line="400" w:lineRule="exact"/>
              <w:jc w:val="both"/>
              <w:rPr>
                <w:rFonts w:hint="eastAsia" w:ascii="Calibri" w:hAnsi="Calibri" w:eastAsia="宋体" w:cs="Times New Roman"/>
                <w:b/>
                <w:bCs/>
                <w:sz w:val="24"/>
                <w:szCs w:val="24"/>
                <w:lang w:val="en-US" w:eastAsia="zh-CN"/>
              </w:rPr>
            </w:pPr>
            <w:r>
              <w:rPr>
                <w:rFonts w:hint="eastAsia" w:ascii="Calibri" w:hAnsi="Calibri" w:eastAsia="宋体" w:cs="Times New Roman"/>
                <w:b/>
                <w:bCs/>
                <w:sz w:val="24"/>
                <w:szCs w:val="24"/>
                <w:lang w:val="en-US" w:eastAsia="zh-CN"/>
              </w:rPr>
              <w:t>相关附件名称</w:t>
            </w:r>
          </w:p>
        </w:tc>
        <w:tc>
          <w:tcPr>
            <w:tcW w:w="1326" w:type="dxa"/>
            <w:noWrap w:val="0"/>
            <w:vAlign w:val="center"/>
          </w:tcPr>
          <w:p>
            <w:pPr>
              <w:spacing w:line="400" w:lineRule="exact"/>
              <w:jc w:val="both"/>
              <w:rPr>
                <w:rFonts w:hint="eastAsia" w:ascii="Calibri" w:hAnsi="Calibri" w:eastAsia="宋体" w:cs="Times New Roman"/>
                <w:b/>
                <w:bCs/>
                <w:sz w:val="24"/>
                <w:szCs w:val="24"/>
                <w:lang w:eastAsia="zh-CN"/>
              </w:rPr>
            </w:pPr>
            <w:r>
              <w:rPr>
                <w:rFonts w:hint="eastAsia" w:ascii="Calibri" w:hAnsi="Calibri" w:eastAsia="宋体" w:cs="Times New Roman"/>
                <w:b/>
                <w:bCs/>
                <w:sz w:val="24"/>
                <w:szCs w:val="24"/>
                <w:lang w:eastAsia="zh-CN"/>
              </w:rPr>
              <w:t>附件页码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exact"/>
          <w:jc w:val="center"/>
        </w:trPr>
        <w:tc>
          <w:tcPr>
            <w:tcW w:w="702" w:type="dxa"/>
            <w:vMerge w:val="restart"/>
            <w:noWrap w:val="0"/>
            <w:vAlign w:val="center"/>
          </w:tcPr>
          <w:p>
            <w:pPr>
              <w:spacing w:line="400" w:lineRule="exact"/>
              <w:jc w:val="center"/>
              <w:rPr>
                <w:rFonts w:hint="default"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1</w:t>
            </w:r>
          </w:p>
        </w:tc>
        <w:tc>
          <w:tcPr>
            <w:tcW w:w="1125" w:type="dxa"/>
            <w:vMerge w:val="restart"/>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报名单位信息</w:t>
            </w:r>
          </w:p>
        </w:tc>
        <w:tc>
          <w:tcPr>
            <w:tcW w:w="2850"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lang w:eastAsia="zh-CN"/>
              </w:rPr>
              <w:t>公司</w:t>
            </w:r>
            <w:r>
              <w:rPr>
                <w:rFonts w:hint="eastAsia" w:ascii="Calibri" w:hAnsi="Calibri" w:eastAsia="宋体" w:cs="Times New Roman"/>
                <w:sz w:val="24"/>
                <w:szCs w:val="24"/>
              </w:rPr>
              <w:t>名称</w:t>
            </w:r>
          </w:p>
        </w:tc>
        <w:tc>
          <w:tcPr>
            <w:tcW w:w="2212" w:type="dxa"/>
            <w:noWrap w:val="0"/>
            <w:vAlign w:val="center"/>
          </w:tcPr>
          <w:p>
            <w:pPr>
              <w:spacing w:line="400" w:lineRule="exact"/>
              <w:rPr>
                <w:rFonts w:ascii="Calibri" w:hAnsi="Calibri" w:eastAsia="宋体" w:cs="Times New Roman"/>
                <w:sz w:val="24"/>
                <w:szCs w:val="24"/>
              </w:rPr>
            </w:pPr>
          </w:p>
        </w:tc>
        <w:tc>
          <w:tcPr>
            <w:tcW w:w="2075" w:type="dxa"/>
            <w:vMerge w:val="restart"/>
            <w:noWrap w:val="0"/>
            <w:vAlign w:val="center"/>
          </w:tcPr>
          <w:p>
            <w:pPr>
              <w:spacing w:line="400" w:lineRule="exact"/>
              <w:rPr>
                <w:rFonts w:hint="eastAsia" w:ascii="Calibri" w:hAnsi="Calibri" w:eastAsia="宋体" w:cs="Times New Roman"/>
                <w:sz w:val="18"/>
                <w:szCs w:val="18"/>
                <w:lang w:eastAsia="zh-CN"/>
              </w:rPr>
            </w:pPr>
            <w:r>
              <w:rPr>
                <w:rFonts w:hint="eastAsia" w:ascii="Calibri" w:hAnsi="Calibri" w:eastAsia="宋体" w:cs="Times New Roman"/>
                <w:sz w:val="18"/>
                <w:szCs w:val="18"/>
                <w:lang w:eastAsia="zh-CN"/>
              </w:rPr>
              <w:t>①营业执照</w:t>
            </w:r>
          </w:p>
          <w:p>
            <w:pPr>
              <w:spacing w:line="400" w:lineRule="exact"/>
              <w:rPr>
                <w:rFonts w:hint="eastAsia" w:ascii="Calibri" w:hAnsi="Calibri" w:eastAsia="宋体" w:cs="Times New Roman"/>
                <w:sz w:val="18"/>
                <w:szCs w:val="18"/>
                <w:lang w:eastAsia="zh-CN"/>
              </w:rPr>
            </w:pPr>
            <w:r>
              <w:rPr>
                <w:rFonts w:hint="default" w:ascii="Calibri" w:hAnsi="Calibri" w:eastAsia="宋体" w:cs="Calibri"/>
                <w:sz w:val="24"/>
                <w:szCs w:val="24"/>
                <w:lang w:eastAsia="zh-CN"/>
              </w:rPr>
              <w:t>②</w:t>
            </w:r>
            <w:r>
              <w:rPr>
                <w:rFonts w:hint="eastAsia" w:ascii="宋体" w:hAnsi="宋体" w:eastAsia="宋体" w:cs="宋体"/>
                <w:sz w:val="18"/>
                <w:szCs w:val="18"/>
              </w:rPr>
              <w:t>具有建设行政主管部门颁发的《建设工程质量检测机构资质证书》（综合资质或检测范围须包含主体结构工程检测或主体结构及装饰装修检测专项）</w:t>
            </w:r>
          </w:p>
          <w:p>
            <w:pPr>
              <w:spacing w:line="400" w:lineRule="exact"/>
              <w:rPr>
                <w:rFonts w:hint="eastAsia" w:ascii="Calibri" w:hAnsi="Calibri" w:eastAsia="宋体" w:cs="Times New Roman"/>
                <w:sz w:val="24"/>
                <w:szCs w:val="24"/>
                <w:lang w:eastAsia="zh-CN"/>
              </w:rPr>
            </w:pPr>
          </w:p>
        </w:tc>
        <w:tc>
          <w:tcPr>
            <w:tcW w:w="1326" w:type="dxa"/>
            <w:vMerge w:val="restart"/>
            <w:noWrap w:val="0"/>
            <w:vAlign w:val="center"/>
          </w:tcPr>
          <w:p>
            <w:pPr>
              <w:spacing w:line="400" w:lineRule="exact"/>
              <w:rPr>
                <w:rFonts w:hint="default" w:ascii="Calibri" w:hAnsi="Calibri" w:eastAsia="宋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exact"/>
          <w:jc w:val="center"/>
        </w:trPr>
        <w:tc>
          <w:tcPr>
            <w:tcW w:w="702" w:type="dxa"/>
            <w:vMerge w:val="continue"/>
            <w:noWrap w:val="0"/>
            <w:vAlign w:val="center"/>
          </w:tcPr>
          <w:p>
            <w:pPr>
              <w:spacing w:line="400" w:lineRule="exact"/>
              <w:jc w:val="center"/>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详细</w:t>
            </w:r>
            <w:r>
              <w:rPr>
                <w:rFonts w:ascii="Calibri" w:hAnsi="Calibri" w:eastAsia="宋体" w:cs="Times New Roman"/>
                <w:sz w:val="24"/>
                <w:szCs w:val="24"/>
              </w:rPr>
              <w:t>地址</w:t>
            </w:r>
          </w:p>
        </w:tc>
        <w:tc>
          <w:tcPr>
            <w:tcW w:w="2212" w:type="dxa"/>
            <w:noWrap w:val="0"/>
            <w:vAlign w:val="center"/>
          </w:tcPr>
          <w:p>
            <w:pPr>
              <w:spacing w:line="400" w:lineRule="exact"/>
              <w:rPr>
                <w:rFonts w:ascii="Calibri" w:hAnsi="Calibri" w:eastAsia="宋体" w:cs="Times New Roman"/>
                <w:sz w:val="24"/>
                <w:szCs w:val="24"/>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exact"/>
          <w:jc w:val="center"/>
        </w:trPr>
        <w:tc>
          <w:tcPr>
            <w:tcW w:w="702" w:type="dxa"/>
            <w:vMerge w:val="continue"/>
            <w:noWrap w:val="0"/>
            <w:vAlign w:val="center"/>
          </w:tcPr>
          <w:p>
            <w:pPr>
              <w:spacing w:line="400" w:lineRule="exact"/>
              <w:jc w:val="center"/>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hint="eastAsia" w:ascii="Calibri" w:hAnsi="Calibri" w:eastAsia="宋体" w:cs="Times New Roman"/>
                <w:sz w:val="24"/>
                <w:szCs w:val="24"/>
                <w:lang w:eastAsia="zh-CN"/>
              </w:rPr>
            </w:pPr>
            <w:r>
              <w:rPr>
                <w:rFonts w:hint="eastAsia" w:ascii="Calibri" w:hAnsi="Calibri" w:eastAsia="宋体" w:cs="Times New Roman"/>
                <w:sz w:val="24"/>
                <w:szCs w:val="24"/>
                <w:lang w:val="en-US" w:eastAsia="zh-CN"/>
              </w:rPr>
              <w:t>统一社会信用代码</w:t>
            </w:r>
          </w:p>
        </w:tc>
        <w:tc>
          <w:tcPr>
            <w:tcW w:w="2212" w:type="dxa"/>
            <w:noWrap w:val="0"/>
            <w:vAlign w:val="center"/>
          </w:tcPr>
          <w:p>
            <w:pPr>
              <w:spacing w:line="400" w:lineRule="exact"/>
              <w:rPr>
                <w:rFonts w:hint="default" w:ascii="Calibri" w:hAnsi="Calibri" w:eastAsia="宋体" w:cs="Times New Roman"/>
                <w:sz w:val="24"/>
                <w:szCs w:val="24"/>
                <w:lang w:val="en-US" w:eastAsia="zh-CN"/>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3" w:hRule="exact"/>
          <w:jc w:val="center"/>
        </w:trPr>
        <w:tc>
          <w:tcPr>
            <w:tcW w:w="702" w:type="dxa"/>
            <w:vMerge w:val="continue"/>
            <w:noWrap w:val="0"/>
            <w:vAlign w:val="center"/>
          </w:tcPr>
          <w:p>
            <w:pPr>
              <w:spacing w:line="400" w:lineRule="exact"/>
              <w:jc w:val="center"/>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hint="eastAsia"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法定代表人姓名</w:t>
            </w:r>
          </w:p>
        </w:tc>
        <w:tc>
          <w:tcPr>
            <w:tcW w:w="2212" w:type="dxa"/>
            <w:noWrap w:val="0"/>
            <w:vAlign w:val="center"/>
          </w:tcPr>
          <w:p>
            <w:pPr>
              <w:spacing w:line="400" w:lineRule="exact"/>
              <w:rPr>
                <w:rFonts w:hint="eastAsia" w:ascii="Calibri" w:hAnsi="Calibri" w:eastAsia="宋体" w:cs="Times New Roman"/>
                <w:kern w:val="2"/>
                <w:sz w:val="24"/>
                <w:szCs w:val="24"/>
                <w:lang w:val="en-US" w:eastAsia="zh-CN" w:bidi="ar-SA"/>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exact"/>
          <w:jc w:val="center"/>
        </w:trPr>
        <w:tc>
          <w:tcPr>
            <w:tcW w:w="702" w:type="dxa"/>
            <w:vMerge w:val="restart"/>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2</w:t>
            </w:r>
          </w:p>
        </w:tc>
        <w:tc>
          <w:tcPr>
            <w:tcW w:w="1125" w:type="dxa"/>
            <w:vMerge w:val="restart"/>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报名人</w:t>
            </w:r>
          </w:p>
          <w:p>
            <w:pPr>
              <w:spacing w:line="400" w:lineRule="exact"/>
              <w:jc w:val="center"/>
              <w:rPr>
                <w:rFonts w:ascii="Calibri" w:hAnsi="Calibri" w:eastAsia="宋体" w:cs="Times New Roman"/>
                <w:sz w:val="24"/>
                <w:szCs w:val="24"/>
              </w:rPr>
            </w:pPr>
            <w:r>
              <w:rPr>
                <w:rFonts w:ascii="Calibri" w:hAnsi="Calibri" w:eastAsia="宋体" w:cs="Times New Roman"/>
                <w:sz w:val="24"/>
                <w:szCs w:val="24"/>
              </w:rPr>
              <w:t>信息</w:t>
            </w:r>
          </w:p>
        </w:tc>
        <w:tc>
          <w:tcPr>
            <w:tcW w:w="2850"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姓  名</w:t>
            </w:r>
          </w:p>
        </w:tc>
        <w:tc>
          <w:tcPr>
            <w:tcW w:w="2212" w:type="dxa"/>
            <w:noWrap w:val="0"/>
            <w:vAlign w:val="center"/>
          </w:tcPr>
          <w:p>
            <w:pPr>
              <w:spacing w:line="400" w:lineRule="exact"/>
              <w:rPr>
                <w:rFonts w:ascii="Calibri" w:hAnsi="Calibri" w:eastAsia="宋体" w:cs="Times New Roman"/>
                <w:sz w:val="24"/>
                <w:szCs w:val="24"/>
              </w:rPr>
            </w:pPr>
          </w:p>
        </w:tc>
        <w:tc>
          <w:tcPr>
            <w:tcW w:w="2075" w:type="dxa"/>
            <w:vMerge w:val="restart"/>
            <w:noWrap w:val="0"/>
            <w:vAlign w:val="center"/>
          </w:tcPr>
          <w:p>
            <w:pPr>
              <w:spacing w:line="400" w:lineRule="exact"/>
              <w:jc w:val="both"/>
              <w:rPr>
                <w:rFonts w:hint="eastAsia" w:ascii="Calibri" w:hAnsi="Calibri" w:eastAsia="宋体" w:cs="Times New Roman"/>
                <w:sz w:val="24"/>
                <w:szCs w:val="24"/>
                <w:lang w:eastAsia="zh-CN"/>
              </w:rPr>
            </w:pPr>
            <w:r>
              <w:rPr>
                <w:rFonts w:hint="default" w:ascii="Calibri" w:hAnsi="Calibri" w:eastAsia="宋体" w:cs="Calibri"/>
                <w:sz w:val="24"/>
                <w:szCs w:val="24"/>
                <w:lang w:eastAsia="zh-CN"/>
              </w:rPr>
              <w:t>③</w:t>
            </w:r>
            <w:r>
              <w:rPr>
                <w:rFonts w:hint="eastAsia" w:ascii="Calibri" w:hAnsi="Calibri" w:eastAsia="宋体" w:cs="Times New Roman"/>
                <w:sz w:val="24"/>
                <w:szCs w:val="24"/>
                <w:lang w:eastAsia="zh-CN"/>
              </w:rPr>
              <w:t>法人授权委托书</w:t>
            </w:r>
          </w:p>
        </w:tc>
        <w:tc>
          <w:tcPr>
            <w:tcW w:w="1326" w:type="dxa"/>
            <w:vMerge w:val="restart"/>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jc w:val="center"/>
        </w:trPr>
        <w:tc>
          <w:tcPr>
            <w:tcW w:w="702" w:type="dxa"/>
            <w:vMerge w:val="continue"/>
            <w:noWrap w:val="0"/>
            <w:vAlign w:val="center"/>
          </w:tcPr>
          <w:p>
            <w:pPr>
              <w:spacing w:line="400" w:lineRule="exact"/>
              <w:jc w:val="center"/>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身  份</w:t>
            </w:r>
          </w:p>
        </w:tc>
        <w:tc>
          <w:tcPr>
            <w:tcW w:w="2212" w:type="dxa"/>
            <w:noWrap w:val="0"/>
            <w:vAlign w:val="center"/>
          </w:tcPr>
          <w:p>
            <w:pPr>
              <w:spacing w:line="400" w:lineRule="exact"/>
              <w:jc w:val="both"/>
              <w:rPr>
                <w:rFonts w:hint="eastAsia" w:ascii="Calibri" w:hAnsi="Calibri" w:eastAsia="宋体" w:cs="Times New Roman"/>
                <w:sz w:val="24"/>
                <w:szCs w:val="24"/>
              </w:rPr>
            </w:pPr>
            <w:r>
              <w:rPr>
                <w:rFonts w:hint="eastAsia" w:ascii="Calibri" w:hAnsi="Calibri" w:eastAsia="宋体" w:cs="Times New Roman"/>
                <w:sz w:val="24"/>
                <w:szCs w:val="24"/>
                <w:lang w:eastAsia="zh-CN"/>
              </w:rPr>
              <w:t>□</w:t>
            </w:r>
            <w:r>
              <w:rPr>
                <w:rFonts w:hint="eastAsia" w:ascii="Calibri" w:hAnsi="Calibri" w:eastAsia="宋体" w:cs="Times New Roman"/>
                <w:sz w:val="24"/>
                <w:szCs w:val="24"/>
              </w:rPr>
              <w:t>法定代表人</w:t>
            </w:r>
          </w:p>
          <w:p>
            <w:pPr>
              <w:spacing w:line="400" w:lineRule="exact"/>
              <w:jc w:val="both"/>
              <w:rPr>
                <w:rFonts w:ascii="Calibri" w:hAnsi="Calibri" w:eastAsia="宋体" w:cs="Times New Roman"/>
                <w:sz w:val="24"/>
                <w:szCs w:val="24"/>
              </w:rPr>
            </w:pPr>
            <w:r>
              <w:rPr>
                <w:rFonts w:hint="eastAsia" w:ascii="Calibri" w:hAnsi="Calibri" w:eastAsia="宋体" w:cs="Times New Roman"/>
                <w:sz w:val="24"/>
                <w:szCs w:val="24"/>
                <w:lang w:eastAsia="zh-CN"/>
              </w:rPr>
              <w:t>□</w:t>
            </w:r>
            <w:r>
              <w:rPr>
                <w:rFonts w:hint="eastAsia" w:ascii="Calibri" w:hAnsi="Calibri" w:eastAsia="宋体" w:cs="Times New Roman"/>
                <w:sz w:val="24"/>
                <w:szCs w:val="24"/>
              </w:rPr>
              <w:t>委托代理人</w:t>
            </w:r>
          </w:p>
        </w:tc>
        <w:tc>
          <w:tcPr>
            <w:tcW w:w="2075" w:type="dxa"/>
            <w:vMerge w:val="continue"/>
            <w:noWrap w:val="0"/>
            <w:vAlign w:val="center"/>
          </w:tcPr>
          <w:p>
            <w:pPr>
              <w:spacing w:line="400" w:lineRule="exact"/>
              <w:jc w:val="center"/>
              <w:rPr>
                <w:rFonts w:hint="eastAsia" w:ascii="Calibri" w:hAnsi="Calibri" w:eastAsia="宋体" w:cs="Times New Roman"/>
                <w:sz w:val="24"/>
                <w:szCs w:val="24"/>
              </w:rPr>
            </w:pPr>
          </w:p>
        </w:tc>
        <w:tc>
          <w:tcPr>
            <w:tcW w:w="1326" w:type="dxa"/>
            <w:vMerge w:val="continue"/>
            <w:noWrap w:val="0"/>
            <w:vAlign w:val="center"/>
          </w:tcPr>
          <w:p>
            <w:pPr>
              <w:spacing w:line="400" w:lineRule="exact"/>
              <w:jc w:val="center"/>
              <w:rPr>
                <w:rFonts w:hint="eastAsia"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exact"/>
          <w:jc w:val="center"/>
        </w:trPr>
        <w:tc>
          <w:tcPr>
            <w:tcW w:w="702" w:type="dxa"/>
            <w:vMerge w:val="continue"/>
            <w:noWrap w:val="0"/>
            <w:vAlign w:val="center"/>
          </w:tcPr>
          <w:p>
            <w:pPr>
              <w:spacing w:line="400" w:lineRule="exact"/>
              <w:jc w:val="center"/>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身份证</w:t>
            </w:r>
            <w:r>
              <w:rPr>
                <w:rFonts w:ascii="Calibri" w:hAnsi="Calibri" w:eastAsia="宋体" w:cs="Times New Roman"/>
                <w:sz w:val="24"/>
                <w:szCs w:val="24"/>
              </w:rPr>
              <w:t>号码</w:t>
            </w:r>
          </w:p>
        </w:tc>
        <w:tc>
          <w:tcPr>
            <w:tcW w:w="2212" w:type="dxa"/>
            <w:noWrap w:val="0"/>
            <w:vAlign w:val="center"/>
          </w:tcPr>
          <w:p>
            <w:pPr>
              <w:spacing w:line="400" w:lineRule="exact"/>
              <w:rPr>
                <w:rFonts w:ascii="Calibri" w:hAnsi="Calibri" w:eastAsia="宋体" w:cs="Times New Roman"/>
                <w:sz w:val="24"/>
                <w:szCs w:val="24"/>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702" w:type="dxa"/>
            <w:vMerge w:val="continue"/>
            <w:noWrap w:val="0"/>
            <w:vAlign w:val="center"/>
          </w:tcPr>
          <w:p>
            <w:pPr>
              <w:spacing w:line="400" w:lineRule="exact"/>
              <w:jc w:val="center"/>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联系</w:t>
            </w:r>
            <w:r>
              <w:rPr>
                <w:rFonts w:ascii="Calibri" w:hAnsi="Calibri" w:eastAsia="宋体" w:cs="Times New Roman"/>
                <w:sz w:val="24"/>
                <w:szCs w:val="24"/>
              </w:rPr>
              <w:t>电话</w:t>
            </w:r>
          </w:p>
        </w:tc>
        <w:tc>
          <w:tcPr>
            <w:tcW w:w="2212" w:type="dxa"/>
            <w:noWrap w:val="0"/>
            <w:vAlign w:val="center"/>
          </w:tcPr>
          <w:p>
            <w:pPr>
              <w:spacing w:line="400" w:lineRule="exact"/>
              <w:rPr>
                <w:rFonts w:ascii="Calibri" w:hAnsi="Calibri" w:eastAsia="宋体" w:cs="Times New Roman"/>
                <w:sz w:val="24"/>
                <w:szCs w:val="24"/>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exact"/>
          <w:jc w:val="center"/>
        </w:trPr>
        <w:tc>
          <w:tcPr>
            <w:tcW w:w="702" w:type="dxa"/>
            <w:vMerge w:val="continue"/>
            <w:noWrap w:val="0"/>
            <w:vAlign w:val="center"/>
          </w:tcPr>
          <w:p>
            <w:pPr>
              <w:spacing w:line="400" w:lineRule="exact"/>
              <w:jc w:val="center"/>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邮  箱</w:t>
            </w:r>
          </w:p>
        </w:tc>
        <w:tc>
          <w:tcPr>
            <w:tcW w:w="2212" w:type="dxa"/>
            <w:noWrap w:val="0"/>
            <w:vAlign w:val="center"/>
          </w:tcPr>
          <w:p>
            <w:pPr>
              <w:spacing w:line="400" w:lineRule="exact"/>
              <w:rPr>
                <w:rFonts w:ascii="Calibri" w:hAnsi="Calibri" w:eastAsia="宋体" w:cs="Times New Roman"/>
                <w:sz w:val="24"/>
                <w:szCs w:val="24"/>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702" w:type="dxa"/>
            <w:vMerge w:val="restart"/>
            <w:noWrap w:val="0"/>
            <w:vAlign w:val="center"/>
          </w:tcPr>
          <w:p>
            <w:pPr>
              <w:spacing w:line="400" w:lineRule="exact"/>
              <w:ind w:left="240" w:hanging="240" w:hangingChars="100"/>
              <w:jc w:val="center"/>
              <w:rPr>
                <w:rFonts w:hint="default"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3</w:t>
            </w:r>
          </w:p>
        </w:tc>
        <w:tc>
          <w:tcPr>
            <w:tcW w:w="112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报名产品信息</w:t>
            </w:r>
          </w:p>
        </w:tc>
        <w:tc>
          <w:tcPr>
            <w:tcW w:w="2850"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产品产地品牌</w:t>
            </w:r>
          </w:p>
        </w:tc>
        <w:tc>
          <w:tcPr>
            <w:tcW w:w="2212" w:type="dxa"/>
            <w:noWrap w:val="0"/>
            <w:vAlign w:val="center"/>
          </w:tcPr>
          <w:p>
            <w:pPr>
              <w:spacing w:line="400" w:lineRule="exac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w:t>
            </w:r>
            <w:r>
              <w:rPr>
                <w:rFonts w:hint="eastAsia" w:ascii="Calibri" w:hAnsi="Calibri" w:eastAsia="宋体" w:cs="Times New Roman"/>
                <w:sz w:val="24"/>
                <w:szCs w:val="24"/>
                <w:lang w:val="en-US" w:eastAsia="zh-CN"/>
              </w:rPr>
              <w:t>品牌）</w:t>
            </w:r>
          </w:p>
        </w:tc>
        <w:tc>
          <w:tcPr>
            <w:tcW w:w="2075" w:type="dxa"/>
            <w:vMerge w:val="restart"/>
            <w:noWrap w:val="0"/>
            <w:vAlign w:val="center"/>
          </w:tcPr>
          <w:p>
            <w:pPr>
              <w:spacing w:line="400" w:lineRule="exact"/>
              <w:rPr>
                <w:rFonts w:hint="eastAsia" w:ascii="Calibri" w:hAnsi="Calibri" w:eastAsia="宋体" w:cs="Times New Roman"/>
                <w:sz w:val="24"/>
                <w:szCs w:val="24"/>
                <w:lang w:eastAsia="zh-CN"/>
              </w:rPr>
            </w:pPr>
          </w:p>
        </w:tc>
        <w:tc>
          <w:tcPr>
            <w:tcW w:w="1326" w:type="dxa"/>
            <w:vMerge w:val="restart"/>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702" w:type="dxa"/>
            <w:vMerge w:val="continue"/>
            <w:noWrap w:val="0"/>
            <w:vAlign w:val="center"/>
          </w:tcPr>
          <w:p>
            <w:pPr>
              <w:spacing w:line="400" w:lineRule="exact"/>
              <w:ind w:left="240" w:hanging="240" w:hangingChars="100"/>
              <w:jc w:val="center"/>
              <w:rPr>
                <w:rFonts w:hint="eastAsia" w:ascii="Calibri" w:hAnsi="Calibri" w:eastAsia="宋体" w:cs="Times New Roman"/>
                <w:sz w:val="24"/>
                <w:szCs w:val="24"/>
                <w:lang w:val="en-US" w:eastAsia="zh-CN"/>
              </w:rPr>
            </w:pPr>
          </w:p>
        </w:tc>
        <w:tc>
          <w:tcPr>
            <w:tcW w:w="1125" w:type="dxa"/>
            <w:vMerge w:val="continue"/>
            <w:noWrap w:val="0"/>
            <w:vAlign w:val="center"/>
          </w:tcPr>
          <w:p>
            <w:pPr>
              <w:spacing w:line="400" w:lineRule="exact"/>
              <w:ind w:left="240" w:hanging="240" w:hangingChars="100"/>
              <w:jc w:val="center"/>
              <w:rPr>
                <w:rFonts w:hint="eastAsia" w:ascii="Calibri" w:hAnsi="Calibri" w:eastAsia="宋体" w:cs="Times New Roman"/>
                <w:sz w:val="24"/>
                <w:szCs w:val="24"/>
                <w:lang w:val="en-US" w:eastAsia="zh-CN"/>
              </w:rPr>
            </w:pPr>
          </w:p>
        </w:tc>
        <w:tc>
          <w:tcPr>
            <w:tcW w:w="2850" w:type="dxa"/>
            <w:noWrap w:val="0"/>
            <w:vAlign w:val="center"/>
          </w:tcPr>
          <w:p>
            <w:pPr>
              <w:spacing w:line="400" w:lineRule="exact"/>
              <w:jc w:val="center"/>
              <w:rPr>
                <w:rFonts w:hint="default"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规格型号</w:t>
            </w:r>
          </w:p>
        </w:tc>
        <w:tc>
          <w:tcPr>
            <w:tcW w:w="2212" w:type="dxa"/>
            <w:noWrap w:val="0"/>
            <w:vAlign w:val="center"/>
          </w:tcPr>
          <w:p>
            <w:pPr>
              <w:spacing w:line="400" w:lineRule="exact"/>
              <w:rPr>
                <w:rFonts w:hint="eastAsia" w:ascii="Calibri" w:hAnsi="Calibri" w:eastAsia="宋体" w:cs="Times New Roman"/>
                <w:sz w:val="24"/>
                <w:szCs w:val="24"/>
                <w:lang w:eastAsia="zh-CN"/>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1" w:hRule="exact"/>
          <w:jc w:val="center"/>
        </w:trPr>
        <w:tc>
          <w:tcPr>
            <w:tcW w:w="702"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5</w:t>
            </w:r>
          </w:p>
        </w:tc>
        <w:tc>
          <w:tcPr>
            <w:tcW w:w="11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alibri" w:hAnsi="Calibri" w:eastAsia="宋体" w:cs="Times New Roman"/>
                <w:sz w:val="24"/>
                <w:szCs w:val="24"/>
                <w:lang w:val="en-US" w:eastAsia="zh-CN"/>
              </w:rPr>
            </w:pPr>
            <w:r>
              <w:rPr>
                <w:rFonts w:hint="eastAsia" w:ascii="Calibri" w:hAnsi="Calibri" w:eastAsia="宋体" w:cs="Times New Roman"/>
                <w:sz w:val="24"/>
                <w:szCs w:val="24"/>
                <w:lang w:eastAsia="zh-CN"/>
              </w:rPr>
              <w:t>信用信息</w:t>
            </w:r>
          </w:p>
        </w:tc>
        <w:tc>
          <w:tcPr>
            <w:tcW w:w="2850" w:type="dxa"/>
            <w:noWrap w:val="0"/>
            <w:vAlign w:val="center"/>
          </w:tcPr>
          <w:p>
            <w:pPr>
              <w:spacing w:line="400" w:lineRule="exact"/>
              <w:jc w:val="lef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是否</w:t>
            </w:r>
            <w:r>
              <w:rPr>
                <w:rFonts w:ascii="宋体" w:hAnsi="宋体" w:eastAsia="宋体" w:cs="宋体"/>
                <w:sz w:val="24"/>
                <w:szCs w:val="24"/>
              </w:rPr>
              <w:t>被列入失信被执行人</w:t>
            </w:r>
          </w:p>
        </w:tc>
        <w:tc>
          <w:tcPr>
            <w:tcW w:w="2212" w:type="dxa"/>
            <w:noWrap w:val="0"/>
            <w:vAlign w:val="center"/>
          </w:tcPr>
          <w:p>
            <w:pPr>
              <w:spacing w:line="400" w:lineRule="exact"/>
              <w:jc w:val="both"/>
              <w:rPr>
                <w:rFonts w:hint="eastAsia" w:ascii="Calibri" w:hAnsi="Calibri" w:eastAsia="宋体" w:cs="Times New Roman"/>
                <w:sz w:val="24"/>
                <w:szCs w:val="24"/>
              </w:rPr>
            </w:pPr>
            <w:r>
              <w:rPr>
                <w:rFonts w:hint="eastAsia" w:ascii="Calibri" w:hAnsi="Calibri" w:eastAsia="宋体" w:cs="Times New Roman"/>
                <w:sz w:val="24"/>
                <w:szCs w:val="24"/>
                <w:lang w:eastAsia="zh-CN"/>
              </w:rPr>
              <w:t>□是</w:t>
            </w:r>
            <w:r>
              <w:rPr>
                <w:rFonts w:hint="eastAsia" w:ascii="Calibri" w:hAnsi="Calibri" w:eastAsia="宋体" w:cs="Times New Roman"/>
                <w:sz w:val="24"/>
                <w:szCs w:val="24"/>
                <w:lang w:val="en-US" w:eastAsia="zh-CN"/>
              </w:rPr>
              <w:t xml:space="preserve">   </w:t>
            </w:r>
            <w:r>
              <w:rPr>
                <w:rFonts w:hint="eastAsia" w:ascii="Calibri" w:hAnsi="Calibri" w:eastAsia="宋体" w:cs="Times New Roman"/>
                <w:sz w:val="24"/>
                <w:szCs w:val="24"/>
                <w:lang w:eastAsia="zh-CN"/>
              </w:rPr>
              <w:t>□否</w:t>
            </w:r>
          </w:p>
        </w:tc>
        <w:tc>
          <w:tcPr>
            <w:tcW w:w="2075" w:type="dxa"/>
            <w:noWrap w:val="0"/>
            <w:vAlign w:val="center"/>
          </w:tcPr>
          <w:p>
            <w:pPr>
              <w:spacing w:line="400" w:lineRule="exact"/>
              <w:rPr>
                <w:rFonts w:hint="eastAsia" w:ascii="Calibri" w:hAnsi="Calibri" w:eastAsia="宋体" w:cs="Times New Roman"/>
                <w:sz w:val="24"/>
                <w:szCs w:val="24"/>
                <w:lang w:eastAsia="zh-CN"/>
              </w:rPr>
            </w:pPr>
            <w:r>
              <w:rPr>
                <w:rFonts w:hint="eastAsia" w:ascii="宋体" w:hAnsi="宋体" w:eastAsia="宋体" w:cs="宋体"/>
                <w:sz w:val="24"/>
                <w:szCs w:val="24"/>
                <w:lang w:eastAsia="zh-CN"/>
              </w:rPr>
              <w:t>④</w:t>
            </w:r>
            <w:r>
              <w:rPr>
                <w:rFonts w:hint="eastAsia" w:ascii="Calibri" w:hAnsi="Calibri" w:eastAsia="宋体" w:cs="Times New Roman"/>
                <w:sz w:val="24"/>
                <w:szCs w:val="24"/>
                <w:lang w:eastAsia="zh-CN"/>
              </w:rPr>
              <w:t>信用中国报告</w:t>
            </w:r>
          </w:p>
        </w:tc>
        <w:tc>
          <w:tcPr>
            <w:tcW w:w="1326" w:type="dxa"/>
            <w:noWrap w:val="0"/>
            <w:vAlign w:val="center"/>
          </w:tcPr>
          <w:p>
            <w:pPr>
              <w:spacing w:line="400" w:lineRule="exact"/>
              <w:ind w:firstLine="720" w:firstLineChars="300"/>
              <w:rPr>
                <w:rFonts w:hint="eastAsia" w:ascii="Calibri" w:hAnsi="Calibri" w:eastAsia="宋体" w:cs="Times New Roman"/>
                <w:sz w:val="24"/>
                <w:szCs w:val="24"/>
              </w:rPr>
            </w:pPr>
          </w:p>
        </w:tc>
      </w:tr>
    </w:tbl>
    <w:p>
      <w:pPr>
        <w:pStyle w:val="16"/>
        <w:adjustRightInd w:val="0"/>
        <w:spacing w:before="160" w:after="160"/>
        <w:ind w:firstLine="643"/>
        <w:contextualSpacing/>
        <w:rPr>
          <w:rFonts w:hint="eastAsia" w:ascii="方正仿宋_GBK" w:eastAsia="方正仿宋_GBK"/>
          <w:b/>
          <w:sz w:val="32"/>
          <w:lang w:val="en-US" w:eastAsia="zh-CN"/>
        </w:rPr>
      </w:pPr>
    </w:p>
    <w:p>
      <w:pPr>
        <w:pStyle w:val="16"/>
        <w:adjustRightInd w:val="0"/>
        <w:spacing w:before="160" w:after="160"/>
        <w:ind w:firstLine="643"/>
        <w:contextualSpacing/>
        <w:rPr>
          <w:rFonts w:hint="eastAsia" w:ascii="方正仿宋_GBK" w:eastAsia="方正仿宋_GBK"/>
          <w:b/>
          <w:sz w:val="32"/>
          <w:lang w:val="en-US" w:eastAsia="zh-CN"/>
        </w:rPr>
      </w:pPr>
    </w:p>
    <w:p>
      <w:pPr>
        <w:pStyle w:val="16"/>
        <w:adjustRightInd w:val="0"/>
        <w:spacing w:before="160" w:after="160"/>
        <w:ind w:firstLine="643"/>
        <w:contextualSpacing/>
        <w:rPr>
          <w:rFonts w:hint="eastAsia" w:ascii="方正仿宋_GBK" w:eastAsia="方正仿宋_GBK"/>
          <w:b/>
          <w:sz w:val="32"/>
          <w:lang w:val="en-US" w:eastAsia="zh-CN"/>
        </w:rPr>
      </w:pPr>
      <w:r>
        <w:rPr>
          <w:rFonts w:hint="eastAsia" w:ascii="方正仿宋_GBK" w:eastAsia="方正仿宋_GBK"/>
          <w:b/>
          <w:sz w:val="32"/>
          <w:lang w:val="en-US" w:eastAsia="zh-CN"/>
        </w:rPr>
        <w:t>附件4：</w:t>
      </w:r>
    </w:p>
    <w:p>
      <w:pPr>
        <w:pStyle w:val="16"/>
        <w:adjustRightInd w:val="0"/>
        <w:spacing w:before="160" w:after="160"/>
        <w:ind w:firstLine="643"/>
        <w:contextualSpacing/>
        <w:jc w:val="center"/>
        <w:rPr>
          <w:rFonts w:ascii="方正小标宋_GBK" w:eastAsia="方正小标宋_GBK"/>
          <w:sz w:val="32"/>
          <w:u w:val="single"/>
        </w:rPr>
      </w:pPr>
      <w:r>
        <w:rPr>
          <w:rFonts w:hint="eastAsia" w:ascii="方正小标宋_GBK" w:eastAsia="方正小标宋_GBK"/>
          <w:sz w:val="32"/>
        </w:rPr>
        <w:t>企业信用承诺书</w:t>
      </w:r>
    </w:p>
    <w:tbl>
      <w:tblPr>
        <w:tblStyle w:val="9"/>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074"/>
        <w:gridCol w:w="20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adjustRightInd w:val="0"/>
              <w:spacing w:line="360" w:lineRule="exact"/>
              <w:contextualSpacing/>
              <w:rPr>
                <w:rFonts w:ascii="方正仿宋_GBK" w:eastAsia="方正仿宋_GBK"/>
                <w:b/>
                <w:sz w:val="28"/>
              </w:rPr>
            </w:pPr>
            <w:r>
              <w:rPr>
                <w:rFonts w:hint="eastAsia" w:ascii="方正仿宋_GBK" w:eastAsia="方正仿宋_GBK"/>
                <w:b/>
                <w:sz w:val="28"/>
              </w:rPr>
              <w:t>单位名称</w:t>
            </w:r>
          </w:p>
        </w:tc>
        <w:tc>
          <w:tcPr>
            <w:tcW w:w="2074" w:type="dxa"/>
            <w:vAlign w:val="center"/>
          </w:tcPr>
          <w:p>
            <w:pPr>
              <w:pStyle w:val="16"/>
              <w:adjustRightInd w:val="0"/>
              <w:spacing w:line="360" w:lineRule="exact"/>
              <w:ind w:firstLine="560"/>
              <w:contextualSpacing/>
              <w:jc w:val="center"/>
              <w:rPr>
                <w:rFonts w:ascii="方正仿宋_GBK" w:eastAsia="方正仿宋_GBK"/>
                <w:sz w:val="28"/>
              </w:rPr>
            </w:pPr>
          </w:p>
        </w:tc>
        <w:tc>
          <w:tcPr>
            <w:tcW w:w="2074" w:type="dxa"/>
            <w:vAlign w:val="center"/>
          </w:tcPr>
          <w:p>
            <w:pPr>
              <w:pStyle w:val="16"/>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统一社会信用代码</w:t>
            </w:r>
          </w:p>
        </w:tc>
        <w:tc>
          <w:tcPr>
            <w:tcW w:w="2074" w:type="dxa"/>
            <w:vAlign w:val="center"/>
          </w:tcPr>
          <w:p>
            <w:pPr>
              <w:pStyle w:val="16"/>
              <w:adjustRightInd w:val="0"/>
              <w:spacing w:line="360" w:lineRule="exact"/>
              <w:ind w:firstLine="560"/>
              <w:contextualSpacing/>
              <w:jc w:val="center"/>
              <w:rPr>
                <w:rFonts w:ascii="方正仿宋_GBK" w:eastAsia="方正仿宋_GBK"/>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pStyle w:val="16"/>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法定代表人</w:t>
            </w:r>
          </w:p>
        </w:tc>
        <w:tc>
          <w:tcPr>
            <w:tcW w:w="2074" w:type="dxa"/>
            <w:vAlign w:val="center"/>
          </w:tcPr>
          <w:p>
            <w:pPr>
              <w:pStyle w:val="16"/>
              <w:adjustRightInd w:val="0"/>
              <w:spacing w:line="360" w:lineRule="exact"/>
              <w:ind w:firstLine="560"/>
              <w:contextualSpacing/>
              <w:jc w:val="center"/>
              <w:rPr>
                <w:rFonts w:ascii="方正仿宋_GBK" w:eastAsia="方正仿宋_GBK"/>
                <w:sz w:val="28"/>
              </w:rPr>
            </w:pPr>
          </w:p>
          <w:p>
            <w:pPr>
              <w:pStyle w:val="16"/>
              <w:adjustRightInd w:val="0"/>
              <w:spacing w:line="360" w:lineRule="exact"/>
              <w:ind w:firstLine="560"/>
              <w:contextualSpacing/>
              <w:jc w:val="center"/>
              <w:rPr>
                <w:rFonts w:ascii="方正仿宋_GBK" w:eastAsia="方正仿宋_GBK"/>
                <w:sz w:val="28"/>
              </w:rPr>
            </w:pPr>
          </w:p>
        </w:tc>
        <w:tc>
          <w:tcPr>
            <w:tcW w:w="2074" w:type="dxa"/>
            <w:vAlign w:val="center"/>
          </w:tcPr>
          <w:p>
            <w:pPr>
              <w:adjustRightInd w:val="0"/>
              <w:spacing w:line="360" w:lineRule="exact"/>
              <w:contextualSpacing/>
              <w:rPr>
                <w:rFonts w:ascii="方正仿宋_GBK" w:eastAsia="方正仿宋_GBK"/>
                <w:b/>
                <w:sz w:val="28"/>
              </w:rPr>
            </w:pPr>
            <w:r>
              <w:rPr>
                <w:rFonts w:hint="eastAsia" w:ascii="方正仿宋_GBK" w:eastAsia="方正仿宋_GBK"/>
                <w:b/>
                <w:sz w:val="28"/>
              </w:rPr>
              <w:t>联系人</w:t>
            </w:r>
          </w:p>
        </w:tc>
        <w:tc>
          <w:tcPr>
            <w:tcW w:w="2074" w:type="dxa"/>
            <w:vAlign w:val="center"/>
          </w:tcPr>
          <w:p>
            <w:pPr>
              <w:pStyle w:val="16"/>
              <w:adjustRightInd w:val="0"/>
              <w:spacing w:line="360" w:lineRule="exact"/>
              <w:ind w:firstLine="560"/>
              <w:contextualSpacing/>
              <w:jc w:val="center"/>
              <w:rPr>
                <w:rFonts w:ascii="方正仿宋_GBK" w:eastAsia="方正仿宋_GBK"/>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adjustRightInd w:val="0"/>
              <w:spacing w:line="360" w:lineRule="exact"/>
              <w:contextualSpacing/>
              <w:rPr>
                <w:rFonts w:ascii="方正仿宋_GBK" w:eastAsia="方正仿宋_GBK"/>
                <w:b/>
                <w:sz w:val="28"/>
              </w:rPr>
            </w:pPr>
            <w:r>
              <w:rPr>
                <w:rFonts w:hint="eastAsia" w:ascii="方正仿宋_GBK" w:eastAsia="方正仿宋_GBK"/>
                <w:b/>
                <w:sz w:val="28"/>
              </w:rPr>
              <w:t>联系地址</w:t>
            </w:r>
          </w:p>
        </w:tc>
        <w:tc>
          <w:tcPr>
            <w:tcW w:w="2074" w:type="dxa"/>
            <w:vAlign w:val="center"/>
          </w:tcPr>
          <w:p>
            <w:pPr>
              <w:pStyle w:val="16"/>
              <w:adjustRightInd w:val="0"/>
              <w:spacing w:line="360" w:lineRule="exact"/>
              <w:ind w:firstLine="560"/>
              <w:contextualSpacing/>
              <w:jc w:val="center"/>
              <w:rPr>
                <w:rFonts w:ascii="方正仿宋_GBK" w:eastAsia="方正仿宋_GBK"/>
                <w:sz w:val="28"/>
              </w:rPr>
            </w:pPr>
          </w:p>
          <w:p>
            <w:pPr>
              <w:pStyle w:val="16"/>
              <w:adjustRightInd w:val="0"/>
              <w:spacing w:line="360" w:lineRule="exact"/>
              <w:ind w:firstLine="560"/>
              <w:contextualSpacing/>
              <w:jc w:val="center"/>
              <w:rPr>
                <w:rFonts w:ascii="方正仿宋_GBK" w:eastAsia="方正仿宋_GBK"/>
                <w:sz w:val="28"/>
              </w:rPr>
            </w:pPr>
          </w:p>
        </w:tc>
        <w:tc>
          <w:tcPr>
            <w:tcW w:w="2074" w:type="dxa"/>
            <w:vAlign w:val="center"/>
          </w:tcPr>
          <w:p>
            <w:pPr>
              <w:adjustRightInd w:val="0"/>
              <w:spacing w:line="360" w:lineRule="exact"/>
              <w:contextualSpacing/>
              <w:rPr>
                <w:rFonts w:ascii="方正仿宋_GBK" w:eastAsia="方正仿宋_GBK"/>
                <w:b/>
                <w:sz w:val="28"/>
              </w:rPr>
            </w:pPr>
            <w:r>
              <w:rPr>
                <w:rFonts w:hint="eastAsia" w:ascii="方正仿宋_GBK" w:eastAsia="方正仿宋_GBK"/>
                <w:b/>
                <w:sz w:val="28"/>
              </w:rPr>
              <w:t>联系电话</w:t>
            </w:r>
          </w:p>
        </w:tc>
        <w:tc>
          <w:tcPr>
            <w:tcW w:w="2074" w:type="dxa"/>
            <w:vAlign w:val="center"/>
          </w:tcPr>
          <w:p>
            <w:pPr>
              <w:pStyle w:val="16"/>
              <w:adjustRightInd w:val="0"/>
              <w:spacing w:line="360" w:lineRule="exact"/>
              <w:ind w:firstLine="560"/>
              <w:contextualSpacing/>
              <w:jc w:val="center"/>
              <w:rPr>
                <w:rFonts w:ascii="方正仿宋_GBK" w:eastAsia="方正仿宋_GBK"/>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pStyle w:val="16"/>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诚信档案记录情况</w:t>
            </w:r>
          </w:p>
        </w:tc>
        <w:tc>
          <w:tcPr>
            <w:tcW w:w="6222" w:type="dxa"/>
            <w:gridSpan w:val="3"/>
            <w:vAlign w:val="center"/>
          </w:tcPr>
          <w:p>
            <w:pPr>
              <w:pStyle w:val="16"/>
              <w:adjustRightInd w:val="0"/>
              <w:spacing w:line="360" w:lineRule="exact"/>
              <w:ind w:firstLine="560"/>
              <w:contextualSpacing/>
              <w:jc w:val="center"/>
              <w:rPr>
                <w:rFonts w:ascii="方正仿宋_GBK" w:eastAsia="方正仿宋_GBK"/>
                <w:sz w:val="28"/>
              </w:rPr>
            </w:pPr>
          </w:p>
          <w:p>
            <w:pPr>
              <w:pStyle w:val="16"/>
              <w:adjustRightInd w:val="0"/>
              <w:spacing w:line="360" w:lineRule="exact"/>
              <w:ind w:firstLine="560"/>
              <w:contextualSpacing/>
              <w:jc w:val="center"/>
              <w:rPr>
                <w:rFonts w:ascii="方正仿宋_GBK" w:eastAsia="方正仿宋_GBK"/>
                <w:sz w:val="28"/>
              </w:rPr>
            </w:pPr>
          </w:p>
          <w:p>
            <w:pPr>
              <w:pStyle w:val="16"/>
              <w:adjustRightInd w:val="0"/>
              <w:spacing w:line="360" w:lineRule="exact"/>
              <w:ind w:firstLine="560"/>
              <w:contextualSpacing/>
              <w:jc w:val="center"/>
              <w:rPr>
                <w:rFonts w:ascii="方正仿宋_GBK" w:eastAsia="方正仿宋_GBK"/>
                <w:sz w:val="28"/>
              </w:rPr>
            </w:pPr>
          </w:p>
          <w:p>
            <w:pPr>
              <w:pStyle w:val="16"/>
              <w:adjustRightInd w:val="0"/>
              <w:spacing w:line="360" w:lineRule="exact"/>
              <w:ind w:firstLine="560"/>
              <w:contextualSpacing/>
              <w:jc w:val="center"/>
              <w:rPr>
                <w:rFonts w:ascii="方正仿宋_GBK" w:eastAsia="方正仿宋_GBK"/>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adjustRightInd w:val="0"/>
              <w:spacing w:line="360" w:lineRule="exact"/>
              <w:ind w:firstLine="281" w:firstLineChars="100"/>
              <w:contextualSpacing/>
              <w:rPr>
                <w:rFonts w:ascii="方正仿宋_GBK" w:eastAsia="方正仿宋_GBK"/>
                <w:b/>
                <w:sz w:val="28"/>
              </w:rPr>
            </w:pPr>
            <w:r>
              <w:rPr>
                <w:rFonts w:hint="eastAsia" w:ascii="方正仿宋_GBK" w:eastAsia="方正仿宋_GBK"/>
                <w:b/>
                <w:sz w:val="28"/>
              </w:rPr>
              <w:t>信用承诺</w:t>
            </w:r>
          </w:p>
        </w:tc>
        <w:tc>
          <w:tcPr>
            <w:tcW w:w="6222" w:type="dxa"/>
            <w:gridSpan w:val="3"/>
            <w:vAlign w:val="center"/>
          </w:tcPr>
          <w:p>
            <w:pPr>
              <w:pStyle w:val="16"/>
              <w:adjustRightInd w:val="0"/>
              <w:spacing w:line="360" w:lineRule="exact"/>
              <w:ind w:firstLine="560"/>
              <w:contextualSpacing/>
              <w:rPr>
                <w:rFonts w:ascii="方正仿宋_GBK" w:eastAsia="方正仿宋_GBK"/>
                <w:sz w:val="28"/>
              </w:rPr>
            </w:pPr>
            <w:r>
              <w:rPr>
                <w:rFonts w:hint="eastAsia" w:ascii="方正仿宋_GBK" w:eastAsia="方正仿宋_GBK"/>
                <w:sz w:val="28"/>
              </w:rPr>
              <w:t>我公司自愿参加贵院</w:t>
            </w:r>
            <w:r>
              <w:rPr>
                <w:rFonts w:ascii="方正仿宋_GBK" w:eastAsia="方正仿宋_GBK"/>
                <w:sz w:val="28"/>
              </w:rPr>
              <w:t>组织的本次采购活动，严格遵守《中华人民政府采购法》及相关法律法规，坚守公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w:t>
            </w:r>
            <w:r>
              <w:rPr>
                <w:rFonts w:hint="eastAsia" w:ascii="方正仿宋_GBK" w:eastAsia="方正仿宋_GBK"/>
                <w:sz w:val="28"/>
              </w:rPr>
              <w:t>他违法违规行为，原承担一切法律责任，接受各级政府采购监管部门和有权机关的审查和处罚。</w:t>
            </w:r>
          </w:p>
          <w:p>
            <w:pPr>
              <w:pStyle w:val="16"/>
              <w:adjustRightInd w:val="0"/>
              <w:spacing w:line="360" w:lineRule="exact"/>
              <w:ind w:firstLine="560"/>
              <w:contextualSpacing/>
              <w:rPr>
                <w:rFonts w:ascii="方正仿宋_GBK" w:eastAsia="方正仿宋_GBK"/>
                <w:sz w:val="28"/>
              </w:rPr>
            </w:pPr>
          </w:p>
          <w:p>
            <w:pPr>
              <w:pStyle w:val="16"/>
              <w:adjustRightInd w:val="0"/>
              <w:spacing w:line="360" w:lineRule="exact"/>
              <w:ind w:firstLine="560"/>
              <w:contextualSpacing/>
              <w:rPr>
                <w:rFonts w:ascii="方正仿宋_GBK" w:eastAsia="方正仿宋_GBK"/>
                <w:sz w:val="28"/>
              </w:rPr>
            </w:pPr>
          </w:p>
          <w:p>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企业名称（盖章）：</w:t>
            </w:r>
          </w:p>
          <w:p>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法定代表人（签字）：</w:t>
            </w:r>
          </w:p>
          <w:p>
            <w:pPr>
              <w:adjustRightInd w:val="0"/>
              <w:spacing w:line="480" w:lineRule="auto"/>
              <w:ind w:firstLine="2520" w:firstLineChars="900"/>
              <w:contextualSpacing/>
              <w:rPr>
                <w:rFonts w:ascii="方正仿宋_GBK" w:eastAsia="方正仿宋_GBK"/>
                <w:sz w:val="28"/>
              </w:rPr>
            </w:pPr>
            <w:r>
              <w:rPr>
                <w:rFonts w:ascii="方正仿宋_GBK" w:eastAsia="方正仿宋_GBK"/>
                <w:sz w:val="28"/>
              </w:rPr>
              <w:t>二〇</w:t>
            </w:r>
            <w:r>
              <w:rPr>
                <w:rFonts w:hint="eastAsia" w:ascii="方正仿宋_GBK" w:eastAsia="方正仿宋_GBK"/>
                <w:sz w:val="28"/>
              </w:rPr>
              <w:t xml:space="preserve"> </w:t>
            </w:r>
            <w:r>
              <w:rPr>
                <w:rFonts w:ascii="方正仿宋_GBK" w:eastAsia="方正仿宋_GBK"/>
                <w:sz w:val="28"/>
              </w:rPr>
              <w:t xml:space="preserve">  年</w:t>
            </w:r>
            <w:r>
              <w:rPr>
                <w:rFonts w:hint="eastAsia" w:ascii="方正仿宋_GBK" w:eastAsia="方正仿宋_GBK"/>
                <w:sz w:val="28"/>
              </w:rPr>
              <w:t xml:space="preserve"> </w:t>
            </w:r>
            <w:r>
              <w:rPr>
                <w:rFonts w:ascii="方正仿宋_GBK" w:eastAsia="方正仿宋_GBK"/>
                <w:sz w:val="28"/>
              </w:rPr>
              <w:t xml:space="preserve">  月</w:t>
            </w:r>
            <w:r>
              <w:rPr>
                <w:rFonts w:hint="eastAsia" w:ascii="方正仿宋_GBK" w:eastAsia="方正仿宋_GBK"/>
                <w:sz w:val="28"/>
              </w:rPr>
              <w:t xml:space="preserve"> </w:t>
            </w:r>
            <w:r>
              <w:rPr>
                <w:rFonts w:ascii="方正仿宋_GBK" w:eastAsia="方正仿宋_GBK"/>
                <w:sz w:val="28"/>
              </w:rPr>
              <w:t xml:space="preserve">  日</w:t>
            </w:r>
          </w:p>
        </w:tc>
      </w:tr>
      <w:bookmarkEnd w:id="1"/>
    </w:tbl>
    <w:p>
      <w:pPr>
        <w:widowControl/>
        <w:jc w:val="left"/>
      </w:pPr>
    </w:p>
    <w:p>
      <w:pPr>
        <w:widowControl/>
        <w:jc w:val="left"/>
      </w:pPr>
    </w:p>
    <w:p>
      <w:pPr>
        <w:widowControl/>
        <w:jc w:val="left"/>
      </w:pPr>
    </w:p>
    <w:p>
      <w:pPr>
        <w:pStyle w:val="16"/>
        <w:adjustRightInd w:val="0"/>
        <w:spacing w:before="160" w:after="160"/>
        <w:ind w:firstLine="0" w:firstLineChars="0"/>
        <w:contextualSpacing/>
        <w:rPr>
          <w:rFonts w:ascii="宋体" w:hAnsi="宋体" w:eastAsia="宋体"/>
          <w:b/>
          <w:sz w:val="28"/>
          <w:szCs w:val="28"/>
        </w:rPr>
      </w:pPr>
      <w:r>
        <w:rPr>
          <w:rFonts w:hint="eastAsia" w:ascii="宋体" w:hAnsi="宋体" w:eastAsia="宋体"/>
          <w:b/>
          <w:sz w:val="28"/>
          <w:szCs w:val="28"/>
        </w:rPr>
        <w:t>附件</w:t>
      </w:r>
      <w:r>
        <w:rPr>
          <w:rFonts w:hint="eastAsia" w:ascii="宋体" w:hAnsi="宋体" w:eastAsia="宋体"/>
          <w:b/>
          <w:sz w:val="28"/>
          <w:szCs w:val="28"/>
          <w:lang w:val="en-US" w:eastAsia="zh-CN"/>
        </w:rPr>
        <w:t>5</w:t>
      </w:r>
      <w:r>
        <w:rPr>
          <w:rFonts w:hint="eastAsia" w:ascii="宋体" w:hAnsi="宋体" w:eastAsia="宋体"/>
          <w:b/>
          <w:sz w:val="28"/>
          <w:szCs w:val="28"/>
        </w:rPr>
        <w:t>：材料真实性及购销廉洁声明</w:t>
      </w:r>
    </w:p>
    <w:p>
      <w:pPr>
        <w:pStyle w:val="16"/>
        <w:adjustRightInd w:val="0"/>
        <w:spacing w:before="160" w:after="160"/>
        <w:ind w:firstLine="0" w:firstLineChars="0"/>
        <w:contextualSpacing/>
        <w:rPr>
          <w:rFonts w:ascii="宋体" w:hAnsi="宋体" w:eastAsia="宋体"/>
          <w:bCs/>
          <w:szCs w:val="21"/>
        </w:rPr>
      </w:pPr>
    </w:p>
    <w:p>
      <w:pPr>
        <w:pStyle w:val="16"/>
        <w:adjustRightInd w:val="0"/>
        <w:spacing w:before="160" w:after="160"/>
        <w:ind w:firstLine="0" w:firstLineChars="0"/>
        <w:contextualSpacing/>
        <w:jc w:val="center"/>
        <w:rPr>
          <w:rFonts w:ascii="宋体" w:hAnsi="宋体" w:eastAsia="宋体"/>
          <w:bCs/>
          <w:sz w:val="36"/>
          <w:szCs w:val="21"/>
        </w:rPr>
      </w:pPr>
      <w:r>
        <w:rPr>
          <w:rFonts w:hint="eastAsia" w:ascii="宋体" w:hAnsi="宋体" w:eastAsia="宋体"/>
          <w:bCs/>
          <w:sz w:val="36"/>
          <w:szCs w:val="21"/>
        </w:rPr>
        <w:t>承诺书</w:t>
      </w:r>
    </w:p>
    <w:p>
      <w:pPr>
        <w:pStyle w:val="16"/>
        <w:adjustRightInd w:val="0"/>
        <w:spacing w:before="160" w:after="160"/>
        <w:ind w:firstLine="0" w:firstLineChars="0"/>
        <w:contextualSpacing/>
        <w:rPr>
          <w:rFonts w:ascii="宋体" w:hAnsi="宋体" w:eastAsia="宋体"/>
          <w:bCs/>
          <w:szCs w:val="21"/>
        </w:rPr>
      </w:pPr>
      <w:r>
        <w:rPr>
          <w:rFonts w:hint="eastAsia" w:ascii="宋体" w:hAnsi="宋体" w:eastAsia="宋体"/>
          <w:bCs/>
          <w:szCs w:val="21"/>
          <w:lang w:val="en-US" w:eastAsia="zh-CN"/>
        </w:rPr>
        <w:t>威海市立</w:t>
      </w:r>
      <w:r>
        <w:rPr>
          <w:rFonts w:hint="eastAsia" w:ascii="宋体" w:hAnsi="宋体" w:eastAsia="宋体"/>
          <w:bCs/>
          <w:szCs w:val="21"/>
        </w:rPr>
        <w:t>医院：</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针对贵院此次</w:t>
      </w:r>
      <w:r>
        <w:rPr>
          <w:rFonts w:hint="eastAsia" w:ascii="宋体" w:hAnsi="宋体" w:eastAsia="宋体"/>
          <w:bCs/>
          <w:szCs w:val="21"/>
          <w:lang w:val="en-US" w:eastAsia="zh-CN"/>
        </w:rPr>
        <w:t>采购</w:t>
      </w:r>
      <w:r>
        <w:rPr>
          <w:rFonts w:hint="eastAsia" w:ascii="宋体" w:hAnsi="宋体" w:eastAsia="宋体"/>
          <w:bCs/>
          <w:szCs w:val="21"/>
        </w:rPr>
        <w:t>，我公司郑重承诺：所提供资料真实有效，无任何虚假成分。如有虚假，由此产生的一切后果由本公司承担。</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为进一步加强医疗卫生行风建设，规范医疗卫生机构医药销售行为，有效防范商业贿赂行为，营造公平交易、诚实守信的购销环境，我公司郑重承诺并遵守：</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一、我方按照《民法典》及本承诺购销医用耗材、试剂。</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二、我方不以回扣、宴请等方式影响医院工作人员采购或使用产品的选择权，不在学术活动中提供旅游、超标准支付食宿等费用。</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三、我方指定销售代表承诺在工作时间到医院指定地点联系商谈，不到住院部、门诊部、医技科室等推销产品，不借故</w:t>
      </w:r>
      <w:r>
        <w:rPr>
          <w:rFonts w:hint="eastAsia" w:ascii="宋体" w:hAnsi="宋体" w:eastAsia="宋体"/>
          <w:bCs/>
          <w:szCs w:val="21"/>
          <w:lang w:val="en-US" w:eastAsia="zh-CN"/>
        </w:rPr>
        <w:t>与工作人员</w:t>
      </w:r>
      <w:r>
        <w:rPr>
          <w:rFonts w:hint="eastAsia" w:ascii="宋体" w:hAnsi="宋体" w:eastAsia="宋体"/>
          <w:bCs/>
          <w:szCs w:val="21"/>
        </w:rPr>
        <w:t>访谈并提供任何好处费等。</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四、我方如违反本承诺，一经发现，医院有权终止购销合同，并向有关行政部门报告。如我方被列入商业贿赂不良记录，则严格按照相关规定处理。</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五、本承诺作为产品购销</w:t>
      </w:r>
      <w:r>
        <w:rPr>
          <w:rFonts w:hint="eastAsia" w:ascii="宋体" w:hAnsi="宋体" w:eastAsia="宋体"/>
          <w:bCs/>
          <w:szCs w:val="21"/>
          <w:lang w:val="en-US" w:eastAsia="zh-CN"/>
        </w:rPr>
        <w:t>协议的一部分，具有相同</w:t>
      </w:r>
      <w:r>
        <w:rPr>
          <w:rFonts w:hint="eastAsia" w:ascii="宋体" w:hAnsi="宋体" w:eastAsia="宋体"/>
          <w:bCs/>
          <w:szCs w:val="21"/>
        </w:rPr>
        <w:t>法律效力。</w:t>
      </w:r>
    </w:p>
    <w:p>
      <w:pPr>
        <w:pStyle w:val="16"/>
        <w:adjustRightInd w:val="0"/>
        <w:spacing w:before="160" w:after="160"/>
        <w:ind w:firstLine="0" w:firstLineChars="0"/>
        <w:contextualSpacing/>
        <w:rPr>
          <w:rFonts w:ascii="宋体" w:hAnsi="宋体" w:eastAsia="宋体"/>
          <w:bCs/>
          <w:szCs w:val="21"/>
        </w:rPr>
      </w:pPr>
    </w:p>
    <w:p>
      <w:pPr>
        <w:pStyle w:val="16"/>
        <w:adjustRightInd w:val="0"/>
        <w:spacing w:before="160" w:after="160"/>
        <w:ind w:firstLine="0" w:firstLineChars="0"/>
        <w:contextualSpacing/>
        <w:rPr>
          <w:rFonts w:ascii="宋体" w:hAnsi="宋体" w:eastAsia="宋体"/>
          <w:bCs/>
          <w:szCs w:val="21"/>
        </w:rPr>
      </w:pPr>
    </w:p>
    <w:p>
      <w:pPr>
        <w:pStyle w:val="16"/>
        <w:adjustRightInd w:val="0"/>
        <w:spacing w:before="160" w:after="160"/>
        <w:ind w:firstLine="0" w:firstLineChars="0"/>
        <w:contextualSpacing/>
        <w:rPr>
          <w:rFonts w:ascii="宋体" w:hAnsi="宋体" w:eastAsia="宋体"/>
          <w:bCs/>
          <w:szCs w:val="21"/>
        </w:rPr>
      </w:pPr>
    </w:p>
    <w:p>
      <w:pPr>
        <w:pStyle w:val="16"/>
        <w:adjustRightInd w:val="0"/>
        <w:spacing w:before="160" w:after="160"/>
        <w:ind w:firstLine="0" w:firstLineChars="0"/>
        <w:contextualSpacing/>
        <w:jc w:val="right"/>
        <w:rPr>
          <w:rFonts w:ascii="宋体" w:hAnsi="宋体" w:eastAsia="宋体"/>
          <w:bCs/>
          <w:szCs w:val="21"/>
        </w:rPr>
      </w:pPr>
      <w:r>
        <w:rPr>
          <w:rFonts w:hint="eastAsia" w:ascii="宋体" w:hAnsi="宋体" w:eastAsia="宋体"/>
          <w:bCs/>
          <w:szCs w:val="21"/>
        </w:rPr>
        <w:t>公司（签章）</w:t>
      </w:r>
    </w:p>
    <w:p>
      <w:pPr>
        <w:pStyle w:val="16"/>
        <w:adjustRightInd w:val="0"/>
        <w:spacing w:before="160" w:after="160"/>
        <w:ind w:firstLine="0" w:firstLineChars="0"/>
        <w:contextualSpacing/>
        <w:jc w:val="right"/>
        <w:rPr>
          <w:rFonts w:ascii="宋体" w:hAnsi="宋体" w:eastAsia="宋体"/>
          <w:bCs/>
          <w:szCs w:val="21"/>
        </w:rPr>
      </w:pPr>
      <w:r>
        <w:rPr>
          <w:rFonts w:hint="eastAsia" w:ascii="宋体" w:hAnsi="宋体" w:eastAsia="宋体"/>
          <w:bCs/>
          <w:szCs w:val="21"/>
        </w:rPr>
        <w:t>年  月  日</w:t>
      </w:r>
    </w:p>
    <w:p>
      <w:pPr>
        <w:widowControl/>
        <w:adjustRightInd w:val="0"/>
        <w:spacing w:before="160" w:after="160"/>
        <w:contextualSpacing/>
        <w:jc w:val="left"/>
        <w:rPr>
          <w:rFonts w:ascii="宋体" w:hAnsi="宋体" w:eastAsia="宋体"/>
          <w:bCs/>
          <w:szCs w:val="21"/>
        </w:rPr>
      </w:pPr>
    </w:p>
    <w:p>
      <w:pPr>
        <w:jc w:val="left"/>
        <w:rPr>
          <w:rFonts w:hint="eastAsia" w:ascii="宋体" w:hAnsi="宋体" w:eastAsia="宋体" w:cstheme="minorBidi"/>
          <w:b/>
          <w:kern w:val="2"/>
          <w:sz w:val="28"/>
          <w:szCs w:val="28"/>
          <w:lang w:val="en-US" w:eastAsia="zh-CN" w:bidi="ar-SA"/>
        </w:rPr>
      </w:pPr>
      <w:r>
        <w:rPr>
          <w:rFonts w:hint="eastAsia" w:ascii="宋体" w:hAnsi="宋体" w:eastAsia="宋体" w:cstheme="minorBidi"/>
          <w:b/>
          <w:kern w:val="2"/>
          <w:sz w:val="28"/>
          <w:szCs w:val="28"/>
          <w:lang w:val="en-US" w:eastAsia="zh-CN" w:bidi="ar-SA"/>
        </w:rPr>
        <w:t>附件6：评分表</w:t>
      </w:r>
    </w:p>
    <w:p>
      <w:pPr>
        <w:pStyle w:val="2"/>
        <w:rPr>
          <w:rFonts w:hint="default" w:eastAsiaTheme="minorEastAsia"/>
          <w:bCs/>
          <w:lang w:val="en-US" w:eastAsia="zh-CN"/>
        </w:rPr>
      </w:pPr>
    </w:p>
    <w:tbl>
      <w:tblPr>
        <w:tblStyle w:val="8"/>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3"/>
        <w:gridCol w:w="1299"/>
        <w:gridCol w:w="756"/>
        <w:gridCol w:w="6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79" w:type="pct"/>
            <w:vAlign w:val="center"/>
          </w:tcPr>
          <w:p>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ascii="仿宋" w:hAnsi="仿宋" w:eastAsia="仿宋" w:cs="Times New Roman"/>
                <w:b/>
                <w:bCs/>
                <w:sz w:val="21"/>
                <w:szCs w:val="21"/>
                <w14:ligatures w14:val="none"/>
              </w:rPr>
            </w:pPr>
            <w:r>
              <w:rPr>
                <w:rFonts w:hint="eastAsia" w:ascii="仿宋" w:hAnsi="仿宋" w:eastAsia="仿宋" w:cs="Times New Roman"/>
                <w:b/>
                <w:bCs/>
                <w:sz w:val="21"/>
                <w:szCs w:val="21"/>
                <w14:ligatures w14:val="none"/>
              </w:rPr>
              <w:t>序号</w:t>
            </w:r>
          </w:p>
        </w:tc>
        <w:tc>
          <w:tcPr>
            <w:tcW w:w="711" w:type="pct"/>
            <w:vAlign w:val="center"/>
          </w:tcPr>
          <w:p>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ascii="仿宋" w:hAnsi="仿宋" w:eastAsia="仿宋" w:cs="Times New Roman"/>
                <w:b/>
                <w:bCs/>
                <w:sz w:val="21"/>
                <w:szCs w:val="21"/>
                <w14:ligatures w14:val="none"/>
              </w:rPr>
            </w:pPr>
            <w:r>
              <w:rPr>
                <w:rFonts w:hint="eastAsia" w:ascii="仿宋" w:hAnsi="仿宋" w:eastAsia="仿宋" w:cs="Times New Roman"/>
                <w:b/>
                <w:bCs/>
                <w:sz w:val="21"/>
                <w:szCs w:val="21"/>
                <w14:ligatures w14:val="none"/>
              </w:rPr>
              <w:t>评审内容</w:t>
            </w:r>
          </w:p>
        </w:tc>
        <w:tc>
          <w:tcPr>
            <w:tcW w:w="414" w:type="pct"/>
            <w:vAlign w:val="center"/>
          </w:tcPr>
          <w:p>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ascii="仿宋" w:hAnsi="仿宋" w:eastAsia="仿宋" w:cs="Times New Roman"/>
                <w:b/>
                <w:bCs/>
                <w:sz w:val="21"/>
                <w:szCs w:val="21"/>
                <w14:ligatures w14:val="none"/>
              </w:rPr>
            </w:pPr>
            <w:r>
              <w:rPr>
                <w:rFonts w:ascii="仿宋" w:hAnsi="仿宋" w:eastAsia="仿宋" w:cs="Times New Roman"/>
                <w:b/>
                <w:bCs/>
                <w:kern w:val="0"/>
                <w:sz w:val="21"/>
                <w:szCs w:val="21"/>
                <w14:ligatures w14:val="none"/>
              </w:rPr>
              <w:t>分值</w:t>
            </w:r>
          </w:p>
        </w:tc>
        <w:tc>
          <w:tcPr>
            <w:tcW w:w="3493" w:type="pct"/>
            <w:vAlign w:val="center"/>
          </w:tcPr>
          <w:p>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ascii="仿宋" w:hAnsi="仿宋" w:eastAsia="仿宋" w:cs="Times New Roman"/>
                <w:b/>
                <w:bCs/>
                <w:sz w:val="21"/>
                <w:szCs w:val="21"/>
                <w14:ligatures w14:val="none"/>
              </w:rPr>
            </w:pPr>
            <w:r>
              <w:rPr>
                <w:rFonts w:ascii="仿宋" w:hAnsi="仿宋" w:eastAsia="仿宋" w:cs="Times New Roman"/>
                <w:b/>
                <w:bCs/>
                <w:kern w:val="0"/>
                <w:sz w:val="21"/>
                <w:szCs w:val="21"/>
                <w14:ligatures w14: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79" w:type="pct"/>
            <w:vAlign w:val="center"/>
          </w:tcPr>
          <w:p>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ascii="仿宋" w:hAnsi="仿宋" w:eastAsia="仿宋" w:cs="Times New Roman"/>
                <w:sz w:val="21"/>
                <w:szCs w:val="21"/>
                <w14:ligatures w14:val="none"/>
              </w:rPr>
            </w:pPr>
            <w:r>
              <w:rPr>
                <w:rFonts w:hint="eastAsia" w:ascii="仿宋" w:hAnsi="仿宋" w:eastAsia="仿宋" w:cs="Times New Roman"/>
                <w:sz w:val="21"/>
                <w:szCs w:val="21"/>
                <w14:ligatures w14:val="none"/>
              </w:rPr>
              <w:t>1</w:t>
            </w:r>
          </w:p>
        </w:tc>
        <w:tc>
          <w:tcPr>
            <w:tcW w:w="711" w:type="pct"/>
            <w:vAlign w:val="center"/>
          </w:tcPr>
          <w:p>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ascii="仿宋" w:hAnsi="仿宋" w:eastAsia="仿宋" w:cs="Times New Roman"/>
                <w:sz w:val="21"/>
                <w:szCs w:val="21"/>
                <w14:ligatures w14:val="none"/>
              </w:rPr>
            </w:pPr>
            <w:r>
              <w:rPr>
                <w:rFonts w:ascii="仿宋" w:hAnsi="仿宋" w:eastAsia="仿宋" w:cs="Times New Roman"/>
                <w:sz w:val="21"/>
                <w:szCs w:val="21"/>
                <w14:ligatures w14:val="none"/>
              </w:rPr>
              <w:t>总报价</w:t>
            </w:r>
          </w:p>
        </w:tc>
        <w:tc>
          <w:tcPr>
            <w:tcW w:w="414" w:type="pct"/>
            <w:vAlign w:val="center"/>
          </w:tcPr>
          <w:p>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ascii="仿宋" w:hAnsi="仿宋" w:eastAsia="仿宋" w:cs="Times New Roman"/>
                <w:sz w:val="21"/>
                <w:szCs w:val="21"/>
                <w14:ligatures w14:val="none"/>
              </w:rPr>
            </w:pPr>
            <w:r>
              <w:rPr>
                <w:rFonts w:hint="eastAsia" w:ascii="仿宋" w:hAnsi="仿宋" w:eastAsia="仿宋" w:cs="Times New Roman"/>
                <w:sz w:val="21"/>
                <w:szCs w:val="21"/>
                <w:lang w:val="en-US" w:eastAsia="zh-CN"/>
                <w14:ligatures w14:val="none"/>
              </w:rPr>
              <w:t>30</w:t>
            </w:r>
            <w:r>
              <w:rPr>
                <w:rFonts w:ascii="仿宋" w:hAnsi="仿宋" w:eastAsia="仿宋" w:cs="Times New Roman"/>
                <w:sz w:val="21"/>
                <w:szCs w:val="21"/>
                <w14:ligatures w14:val="none"/>
              </w:rPr>
              <w:t>分</w:t>
            </w:r>
          </w:p>
        </w:tc>
        <w:tc>
          <w:tcPr>
            <w:tcW w:w="3493" w:type="pct"/>
            <w:vAlign w:val="center"/>
          </w:tcPr>
          <w:p>
            <w:pPr>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ascii="仿宋" w:hAnsi="仿宋" w:eastAsia="仿宋" w:cs="Times New Roman"/>
                <w:sz w:val="21"/>
                <w:szCs w:val="21"/>
                <w14:ligatures w14:val="none"/>
              </w:rPr>
            </w:pPr>
            <w:r>
              <w:rPr>
                <w:rFonts w:hint="eastAsia" w:ascii="宋体" w:hAnsi="宋体"/>
                <w:sz w:val="21"/>
                <w:szCs w:val="21"/>
              </w:rPr>
              <w:t>满足招标文件要求且投标价格最低的投标报价为评标基准价，其价格分为满分。其他投标人的价格分统一按照下列公式计算：投标报价得分=(评标基准价／投标报价)×</w:t>
            </w:r>
            <w:r>
              <w:rPr>
                <w:rFonts w:hint="eastAsia" w:ascii="宋体" w:hAnsi="宋体"/>
                <w:sz w:val="21"/>
                <w:szCs w:val="21"/>
                <w:lang w:val="en-US" w:eastAsia="zh-CN"/>
              </w:rPr>
              <w:t>30</w:t>
            </w:r>
            <w:r>
              <w:rPr>
                <w:rFonts w:hint="eastAsia" w:ascii="宋体" w:hAnsi="宋体"/>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79" w:type="pct"/>
            <w:vAlign w:val="center"/>
          </w:tcPr>
          <w:p>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ascii="仿宋" w:hAnsi="仿宋" w:eastAsia="仿宋" w:cs="Times New Roman"/>
                <w:sz w:val="21"/>
                <w:szCs w:val="21"/>
                <w14:ligatures w14:val="none"/>
              </w:rPr>
            </w:pPr>
            <w:r>
              <w:rPr>
                <w:rFonts w:hint="eastAsia" w:ascii="仿宋" w:hAnsi="仿宋" w:eastAsia="仿宋" w:cs="Times New Roman"/>
                <w:sz w:val="21"/>
                <w:szCs w:val="21"/>
                <w14:ligatures w14:val="none"/>
              </w:rPr>
              <w:t>2</w:t>
            </w:r>
          </w:p>
        </w:tc>
        <w:tc>
          <w:tcPr>
            <w:tcW w:w="711" w:type="pct"/>
            <w:vAlign w:val="center"/>
          </w:tcPr>
          <w:p>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ascii="仿宋" w:hAnsi="仿宋" w:eastAsia="仿宋" w:cs="Times New Roman"/>
                <w:sz w:val="21"/>
                <w:szCs w:val="21"/>
                <w14:ligatures w14:val="none"/>
              </w:rPr>
            </w:pPr>
            <w:r>
              <w:rPr>
                <w:rFonts w:ascii="仿宋" w:hAnsi="仿宋" w:eastAsia="仿宋" w:cs="Times New Roman"/>
                <w:sz w:val="21"/>
                <w:szCs w:val="21"/>
                <w14:ligatures w14:val="none"/>
              </w:rPr>
              <w:t>类似项目</w:t>
            </w:r>
          </w:p>
          <w:p>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ascii="仿宋" w:hAnsi="仿宋" w:eastAsia="仿宋" w:cs="Times New Roman"/>
                <w:sz w:val="21"/>
                <w:szCs w:val="21"/>
                <w14:ligatures w14:val="none"/>
              </w:rPr>
            </w:pPr>
            <w:r>
              <w:rPr>
                <w:rFonts w:ascii="仿宋" w:hAnsi="仿宋" w:eastAsia="仿宋" w:cs="Times New Roman"/>
                <w:sz w:val="21"/>
                <w:szCs w:val="21"/>
                <w14:ligatures w14:val="none"/>
              </w:rPr>
              <w:t>业绩</w:t>
            </w:r>
          </w:p>
        </w:tc>
        <w:tc>
          <w:tcPr>
            <w:tcW w:w="414" w:type="pct"/>
            <w:vAlign w:val="center"/>
          </w:tcPr>
          <w:p>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ascii="仿宋" w:hAnsi="仿宋" w:eastAsia="仿宋" w:cs="Times New Roman"/>
                <w:sz w:val="21"/>
                <w:szCs w:val="21"/>
                <w14:ligatures w14:val="none"/>
              </w:rPr>
            </w:pPr>
            <w:r>
              <w:rPr>
                <w:rFonts w:hint="eastAsia" w:ascii="仿宋" w:hAnsi="仿宋" w:eastAsia="仿宋" w:cs="Times New Roman"/>
                <w:sz w:val="21"/>
                <w:szCs w:val="21"/>
                <w:lang w:val="en-US" w:eastAsia="zh-CN"/>
                <w14:ligatures w14:val="none"/>
              </w:rPr>
              <w:t>10</w:t>
            </w:r>
            <w:r>
              <w:rPr>
                <w:rFonts w:ascii="仿宋" w:hAnsi="仿宋" w:eastAsia="仿宋" w:cs="Times New Roman"/>
                <w:sz w:val="21"/>
                <w:szCs w:val="21"/>
                <w14:ligatures w14:val="none"/>
              </w:rPr>
              <w:t>分</w:t>
            </w:r>
          </w:p>
        </w:tc>
        <w:tc>
          <w:tcPr>
            <w:tcW w:w="3493" w:type="pct"/>
            <w:vAlign w:val="center"/>
          </w:tcPr>
          <w:p>
            <w:pPr>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ascii="仿宋" w:hAnsi="仿宋" w:eastAsia="仿宋" w:cs="Times New Roman"/>
                <w:sz w:val="21"/>
                <w:szCs w:val="21"/>
                <w14:ligatures w14:val="none"/>
              </w:rPr>
            </w:pPr>
            <w:r>
              <w:rPr>
                <w:rFonts w:ascii="仿宋" w:hAnsi="仿宋" w:eastAsia="仿宋" w:cs="Times New Roman"/>
                <w:sz w:val="21"/>
                <w:szCs w:val="21"/>
                <w14:ligatures w14:val="none"/>
              </w:rPr>
              <w:t>报价单位近三年（磋商日前推三年精确到日）</w:t>
            </w:r>
            <w:r>
              <w:rPr>
                <w:rFonts w:hint="eastAsia" w:ascii="仿宋" w:hAnsi="仿宋" w:eastAsia="仿宋" w:cs="Times New Roman"/>
                <w:sz w:val="21"/>
                <w:szCs w:val="21"/>
                <w14:ligatures w14:val="none"/>
              </w:rPr>
              <w:t>完成的类似项目业绩</w:t>
            </w:r>
            <w:r>
              <w:rPr>
                <w:rFonts w:ascii="仿宋" w:hAnsi="仿宋" w:eastAsia="仿宋" w:cs="Times New Roman"/>
                <w:sz w:val="21"/>
                <w:szCs w:val="21"/>
                <w14:ligatures w14:val="none"/>
              </w:rPr>
              <w:t>，每有一个得</w:t>
            </w:r>
            <w:r>
              <w:rPr>
                <w:rFonts w:hint="eastAsia" w:ascii="仿宋" w:hAnsi="仿宋" w:eastAsia="仿宋" w:cs="Times New Roman"/>
                <w:sz w:val="21"/>
                <w:szCs w:val="21"/>
                <w:lang w:val="en-US" w:eastAsia="zh-CN"/>
                <w14:ligatures w14:val="none"/>
              </w:rPr>
              <w:t>2</w:t>
            </w:r>
            <w:r>
              <w:rPr>
                <w:rFonts w:ascii="仿宋" w:hAnsi="仿宋" w:eastAsia="仿宋" w:cs="Times New Roman"/>
                <w:sz w:val="21"/>
                <w:szCs w:val="21"/>
                <w14:ligatures w14:val="none"/>
              </w:rPr>
              <w:t>分，最高得</w:t>
            </w:r>
            <w:r>
              <w:rPr>
                <w:rFonts w:hint="eastAsia" w:ascii="仿宋" w:hAnsi="仿宋" w:eastAsia="仿宋" w:cs="Times New Roman"/>
                <w:sz w:val="21"/>
                <w:szCs w:val="21"/>
                <w:lang w:val="en-US" w:eastAsia="zh-CN"/>
                <w14:ligatures w14:val="none"/>
              </w:rPr>
              <w:t>10</w:t>
            </w:r>
            <w:r>
              <w:rPr>
                <w:rFonts w:ascii="仿宋" w:hAnsi="仿宋" w:eastAsia="仿宋" w:cs="Times New Roman"/>
                <w:sz w:val="21"/>
                <w:szCs w:val="21"/>
                <w14:ligatures w14:val="none"/>
              </w:rPr>
              <w:t>分。</w:t>
            </w:r>
          </w:p>
          <w:p>
            <w:pPr>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ascii="仿宋" w:hAnsi="仿宋" w:eastAsia="仿宋" w:cs="Times New Roman"/>
                <w:bCs/>
                <w:sz w:val="21"/>
                <w:szCs w:val="21"/>
                <w14:ligatures w14:val="none"/>
              </w:rPr>
            </w:pPr>
            <w:r>
              <w:rPr>
                <w:rFonts w:ascii="仿宋" w:hAnsi="仿宋" w:eastAsia="仿宋" w:cs="Times New Roman"/>
                <w:bCs/>
                <w:sz w:val="21"/>
                <w:szCs w:val="21"/>
                <w14:ligatures w14:val="none"/>
              </w:rPr>
              <w:t>注：（1）时间以合同签订时间为准；</w:t>
            </w:r>
          </w:p>
          <w:p>
            <w:pPr>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ascii="仿宋" w:hAnsi="仿宋" w:eastAsia="仿宋" w:cs="Times New Roman"/>
                <w:sz w:val="21"/>
                <w:szCs w:val="21"/>
                <w14:ligatures w14:val="none"/>
              </w:rPr>
            </w:pPr>
            <w:r>
              <w:rPr>
                <w:rFonts w:ascii="仿宋" w:hAnsi="仿宋" w:eastAsia="仿宋" w:cs="Times New Roman"/>
                <w:bCs/>
                <w:sz w:val="21"/>
                <w:szCs w:val="21"/>
                <w14:ligatures w14:val="none"/>
              </w:rPr>
              <w:t>（2）</w:t>
            </w:r>
            <w:r>
              <w:rPr>
                <w:rFonts w:hint="eastAsia" w:ascii="仿宋" w:hAnsi="仿宋" w:eastAsia="仿宋" w:cs="Times New Roman"/>
                <w:bCs/>
                <w:sz w:val="21"/>
                <w:szCs w:val="21"/>
                <w14:ligatures w14:val="none"/>
              </w:rPr>
              <w:t>需附合同主要页面复印件</w:t>
            </w:r>
            <w:r>
              <w:rPr>
                <w:rFonts w:ascii="仿宋" w:hAnsi="仿宋" w:eastAsia="仿宋" w:cs="Times New Roman"/>
                <w:bCs/>
                <w:sz w:val="21"/>
                <w:szCs w:val="21"/>
                <w14:ligatures w14:val="none"/>
              </w:rPr>
              <w:t>，</w:t>
            </w:r>
            <w:r>
              <w:rPr>
                <w:rFonts w:hint="eastAsia" w:ascii="仿宋" w:hAnsi="仿宋" w:eastAsia="仿宋" w:cs="Times New Roman"/>
                <w:bCs/>
                <w:sz w:val="21"/>
                <w:szCs w:val="21"/>
                <w14:ligatures w14:val="none"/>
              </w:rPr>
              <w:t>否则</w:t>
            </w:r>
            <w:r>
              <w:rPr>
                <w:rFonts w:ascii="仿宋" w:hAnsi="仿宋" w:eastAsia="仿宋" w:cs="Times New Roman"/>
                <w:bCs/>
                <w:sz w:val="21"/>
                <w:szCs w:val="21"/>
                <w14:ligatures w14:val="none"/>
              </w:rPr>
              <w:t>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79" w:type="pct"/>
            <w:vAlign w:val="center"/>
          </w:tcPr>
          <w:p>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ascii="仿宋" w:hAnsi="仿宋" w:eastAsia="仿宋" w:cs="Times New Roman"/>
                <w:sz w:val="21"/>
                <w:szCs w:val="21"/>
                <w14:ligatures w14:val="none"/>
              </w:rPr>
            </w:pPr>
            <w:r>
              <w:rPr>
                <w:rFonts w:hint="eastAsia" w:ascii="仿宋" w:hAnsi="仿宋" w:eastAsia="仿宋" w:cs="Times New Roman"/>
                <w:sz w:val="21"/>
                <w:szCs w:val="21"/>
                <w14:ligatures w14:val="none"/>
              </w:rPr>
              <w:t>4</w:t>
            </w:r>
          </w:p>
        </w:tc>
        <w:tc>
          <w:tcPr>
            <w:tcW w:w="711" w:type="pct"/>
            <w:vAlign w:val="center"/>
          </w:tcPr>
          <w:p>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ascii="仿宋" w:hAnsi="仿宋" w:eastAsia="仿宋" w:cs="Times New Roman"/>
                <w:sz w:val="21"/>
                <w:szCs w:val="21"/>
                <w14:ligatures w14:val="none"/>
              </w:rPr>
            </w:pPr>
            <w:r>
              <w:rPr>
                <w:rFonts w:ascii="仿宋" w:hAnsi="仿宋" w:eastAsia="仿宋" w:cs="Times New Roman"/>
                <w:sz w:val="21"/>
                <w:szCs w:val="21"/>
                <w14:ligatures w14:val="none"/>
              </w:rPr>
              <w:t>项目负责人</w:t>
            </w:r>
          </w:p>
        </w:tc>
        <w:tc>
          <w:tcPr>
            <w:tcW w:w="414" w:type="pct"/>
            <w:vAlign w:val="center"/>
          </w:tcPr>
          <w:p>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ascii="仿宋" w:hAnsi="仿宋" w:eastAsia="仿宋" w:cs="Times New Roman"/>
                <w:sz w:val="21"/>
                <w:szCs w:val="21"/>
                <w14:ligatures w14:val="none"/>
              </w:rPr>
            </w:pPr>
            <w:r>
              <w:rPr>
                <w:rFonts w:ascii="仿宋" w:hAnsi="仿宋" w:eastAsia="仿宋" w:cs="Times New Roman"/>
                <w:sz w:val="21"/>
                <w:szCs w:val="21"/>
                <w14:ligatures w14:val="none"/>
              </w:rPr>
              <w:t>6分</w:t>
            </w:r>
          </w:p>
        </w:tc>
        <w:tc>
          <w:tcPr>
            <w:tcW w:w="3493" w:type="pct"/>
            <w:vAlign w:val="center"/>
          </w:tcPr>
          <w:p>
            <w:pPr>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ascii="仿宋" w:hAnsi="仿宋" w:eastAsia="仿宋" w:cs="Times New Roman"/>
                <w:bCs/>
                <w:sz w:val="21"/>
                <w:szCs w:val="21"/>
                <w14:ligatures w14:val="none"/>
              </w:rPr>
            </w:pPr>
            <w:r>
              <w:rPr>
                <w:rFonts w:ascii="仿宋" w:hAnsi="仿宋" w:eastAsia="仿宋" w:cs="Times New Roman"/>
                <w:bCs/>
                <w:sz w:val="21"/>
                <w:szCs w:val="21"/>
                <w14:ligatures w14:val="none"/>
              </w:rPr>
              <w:t>1、项目负责人具有</w:t>
            </w:r>
            <w:r>
              <w:rPr>
                <w:rFonts w:hint="eastAsia" w:ascii="仿宋" w:hAnsi="仿宋" w:eastAsia="仿宋" w:cs="Times New Roman"/>
                <w:bCs/>
                <w:sz w:val="21"/>
                <w:szCs w:val="21"/>
                <w14:ligatures w14:val="none"/>
              </w:rPr>
              <w:t>一</w:t>
            </w:r>
            <w:r>
              <w:rPr>
                <w:rFonts w:ascii="仿宋" w:hAnsi="仿宋" w:eastAsia="仿宋" w:cs="Times New Roman"/>
                <w:bCs/>
                <w:sz w:val="21"/>
                <w:szCs w:val="21"/>
                <w14:ligatures w14:val="none"/>
              </w:rPr>
              <w:t>级注册结构工程师执业资格证书的得3分，不具备者不得分，本项最高得3分。</w:t>
            </w:r>
          </w:p>
          <w:p>
            <w:pPr>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ascii="仿宋" w:hAnsi="仿宋" w:eastAsia="仿宋" w:cs="Times New Roman"/>
                <w:bCs/>
                <w:sz w:val="21"/>
                <w:szCs w:val="21"/>
                <w14:ligatures w14:val="none"/>
              </w:rPr>
            </w:pPr>
            <w:r>
              <w:rPr>
                <w:rFonts w:ascii="仿宋" w:hAnsi="仿宋" w:eastAsia="仿宋" w:cs="Times New Roman"/>
                <w:bCs/>
                <w:sz w:val="21"/>
                <w:szCs w:val="21"/>
                <w14:ligatures w14:val="none"/>
              </w:rPr>
              <w:t>2、项目负责人具有工程系列</w:t>
            </w:r>
            <w:r>
              <w:rPr>
                <w:rFonts w:hint="eastAsia" w:ascii="仿宋" w:hAnsi="仿宋" w:eastAsia="仿宋" w:cs="Times New Roman"/>
                <w:bCs/>
                <w:sz w:val="21"/>
                <w:szCs w:val="21"/>
                <w14:ligatures w14:val="none"/>
              </w:rPr>
              <w:t>高级</w:t>
            </w:r>
            <w:r>
              <w:rPr>
                <w:rFonts w:ascii="仿宋" w:hAnsi="仿宋" w:eastAsia="仿宋" w:cs="Times New Roman"/>
                <w:bCs/>
                <w:sz w:val="21"/>
                <w:szCs w:val="21"/>
                <w14:ligatures w14:val="none"/>
              </w:rPr>
              <w:t>工程师职称证书的得3分，其他不得分，本项最高得3分。</w:t>
            </w:r>
          </w:p>
          <w:p>
            <w:pPr>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ascii="仿宋" w:hAnsi="仿宋" w:eastAsia="仿宋" w:cs="Times New Roman"/>
                <w:b/>
                <w:sz w:val="21"/>
                <w:szCs w:val="21"/>
                <w14:ligatures w14:val="none"/>
              </w:rPr>
            </w:pPr>
            <w:r>
              <w:rPr>
                <w:rFonts w:ascii="仿宋" w:hAnsi="仿宋" w:eastAsia="仿宋" w:cs="Times New Roman"/>
                <w:bCs/>
                <w:sz w:val="21"/>
                <w:szCs w:val="21"/>
                <w14:ligatures w14:val="none"/>
              </w:rPr>
              <w:t>注：响应文件中附项目负责人</w:t>
            </w:r>
            <w:r>
              <w:rPr>
                <w:rFonts w:hint="eastAsia" w:ascii="仿宋" w:hAnsi="仿宋" w:eastAsia="仿宋" w:cs="Times New Roman"/>
                <w:bCs/>
                <w:sz w:val="21"/>
                <w:szCs w:val="21"/>
                <w14:ligatures w14:val="none"/>
              </w:rPr>
              <w:t>社保证明及</w:t>
            </w:r>
            <w:r>
              <w:rPr>
                <w:rFonts w:ascii="仿宋" w:hAnsi="仿宋" w:eastAsia="仿宋" w:cs="Times New Roman"/>
                <w:bCs/>
                <w:sz w:val="21"/>
                <w:szCs w:val="21"/>
                <w14:ligatures w14:val="none"/>
              </w:rPr>
              <w:t>相关证书复印件，否则不得分。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79" w:type="pct"/>
            <w:vAlign w:val="center"/>
          </w:tcPr>
          <w:p>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ascii="仿宋" w:hAnsi="仿宋" w:eastAsia="仿宋" w:cs="Times New Roman"/>
                <w:sz w:val="21"/>
                <w:szCs w:val="21"/>
                <w14:ligatures w14:val="none"/>
              </w:rPr>
            </w:pPr>
            <w:r>
              <w:rPr>
                <w:rFonts w:hint="eastAsia" w:ascii="仿宋" w:hAnsi="仿宋" w:eastAsia="仿宋" w:cs="Times New Roman"/>
                <w:sz w:val="21"/>
                <w:szCs w:val="21"/>
                <w14:ligatures w14:val="none"/>
              </w:rPr>
              <w:t>5</w:t>
            </w:r>
          </w:p>
        </w:tc>
        <w:tc>
          <w:tcPr>
            <w:tcW w:w="711" w:type="pct"/>
            <w:vAlign w:val="center"/>
          </w:tcPr>
          <w:p>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ascii="仿宋" w:hAnsi="仿宋" w:eastAsia="仿宋" w:cs="Times New Roman"/>
                <w:sz w:val="21"/>
                <w:szCs w:val="21"/>
                <w14:ligatures w14:val="none"/>
              </w:rPr>
            </w:pPr>
            <w:r>
              <w:rPr>
                <w:rFonts w:ascii="仿宋" w:hAnsi="仿宋" w:eastAsia="仿宋" w:cs="Times New Roman"/>
                <w:sz w:val="21"/>
                <w:szCs w:val="21"/>
                <w14:ligatures w14:val="none"/>
              </w:rPr>
              <w:t>服务团队成员能力</w:t>
            </w:r>
          </w:p>
        </w:tc>
        <w:tc>
          <w:tcPr>
            <w:tcW w:w="414" w:type="pct"/>
            <w:vAlign w:val="center"/>
          </w:tcPr>
          <w:p>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ascii="仿宋" w:hAnsi="仿宋" w:eastAsia="仿宋" w:cs="Times New Roman"/>
                <w:sz w:val="21"/>
                <w:szCs w:val="21"/>
                <w14:ligatures w14:val="none"/>
              </w:rPr>
            </w:pPr>
            <w:r>
              <w:rPr>
                <w:rFonts w:hint="eastAsia" w:ascii="仿宋" w:hAnsi="仿宋" w:eastAsia="仿宋" w:cs="Times New Roman"/>
                <w:sz w:val="21"/>
                <w:szCs w:val="21"/>
                <w14:ligatures w14:val="none"/>
              </w:rPr>
              <w:t>9</w:t>
            </w:r>
            <w:r>
              <w:rPr>
                <w:rFonts w:ascii="仿宋" w:hAnsi="仿宋" w:eastAsia="仿宋" w:cs="Times New Roman"/>
                <w:sz w:val="21"/>
                <w:szCs w:val="21"/>
                <w14:ligatures w14:val="none"/>
              </w:rPr>
              <w:t>分</w:t>
            </w:r>
          </w:p>
        </w:tc>
        <w:tc>
          <w:tcPr>
            <w:tcW w:w="3493" w:type="pct"/>
            <w:vAlign w:val="center"/>
          </w:tcPr>
          <w:p>
            <w:pPr>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ascii="仿宋" w:hAnsi="仿宋" w:eastAsia="仿宋" w:cs="Times New Roman"/>
                <w:bCs/>
                <w:sz w:val="21"/>
                <w:szCs w:val="21"/>
                <w14:ligatures w14:val="none"/>
              </w:rPr>
            </w:pPr>
            <w:r>
              <w:rPr>
                <w:rFonts w:ascii="仿宋" w:hAnsi="仿宋" w:eastAsia="仿宋" w:cs="Times New Roman"/>
                <w:bCs/>
                <w:sz w:val="21"/>
                <w:szCs w:val="21"/>
                <w14:ligatures w14:val="none"/>
              </w:rPr>
              <w:t>拟投入本项目的团队成员（项目负责人除外）具有二级及以上注册结构工程师执业资格证书的，每人得</w:t>
            </w:r>
            <w:r>
              <w:rPr>
                <w:rFonts w:hint="eastAsia" w:ascii="仿宋" w:hAnsi="仿宋" w:eastAsia="仿宋" w:cs="Times New Roman"/>
                <w:bCs/>
                <w:sz w:val="21"/>
                <w:szCs w:val="21"/>
                <w14:ligatures w14:val="none"/>
              </w:rPr>
              <w:t>2</w:t>
            </w:r>
            <w:r>
              <w:rPr>
                <w:rFonts w:ascii="仿宋" w:hAnsi="仿宋" w:eastAsia="仿宋" w:cs="Times New Roman"/>
                <w:bCs/>
                <w:sz w:val="21"/>
                <w:szCs w:val="21"/>
                <w14:ligatures w14:val="none"/>
              </w:rPr>
              <w:t>分，最高得</w:t>
            </w:r>
            <w:r>
              <w:rPr>
                <w:rFonts w:hint="eastAsia" w:ascii="仿宋" w:hAnsi="仿宋" w:eastAsia="仿宋" w:cs="Times New Roman"/>
                <w:bCs/>
                <w:sz w:val="21"/>
                <w:szCs w:val="21"/>
                <w14:ligatures w14:val="none"/>
              </w:rPr>
              <w:t>4</w:t>
            </w:r>
            <w:r>
              <w:rPr>
                <w:rFonts w:ascii="仿宋" w:hAnsi="仿宋" w:eastAsia="仿宋" w:cs="Times New Roman"/>
                <w:bCs/>
                <w:sz w:val="21"/>
                <w:szCs w:val="21"/>
                <w14:ligatures w14:val="none"/>
              </w:rPr>
              <w:t>分；具有工程系列</w:t>
            </w:r>
            <w:r>
              <w:rPr>
                <w:rFonts w:hint="eastAsia" w:ascii="仿宋" w:hAnsi="仿宋" w:eastAsia="仿宋" w:cs="Times New Roman"/>
                <w:bCs/>
                <w:sz w:val="21"/>
                <w:szCs w:val="21"/>
                <w14:ligatures w14:val="none"/>
              </w:rPr>
              <w:t>中级及以上</w:t>
            </w:r>
            <w:r>
              <w:rPr>
                <w:rFonts w:ascii="仿宋" w:hAnsi="仿宋" w:eastAsia="仿宋" w:cs="Times New Roman"/>
                <w:bCs/>
                <w:sz w:val="21"/>
                <w:szCs w:val="21"/>
                <w14:ligatures w14:val="none"/>
              </w:rPr>
              <w:t>职称的，每有一名加</w:t>
            </w:r>
            <w:r>
              <w:rPr>
                <w:rFonts w:hint="eastAsia" w:ascii="仿宋" w:hAnsi="仿宋" w:eastAsia="仿宋" w:cs="Times New Roman"/>
                <w:bCs/>
                <w:sz w:val="21"/>
                <w:szCs w:val="21"/>
                <w14:ligatures w14:val="none"/>
              </w:rPr>
              <w:t>1</w:t>
            </w:r>
            <w:r>
              <w:rPr>
                <w:rFonts w:ascii="仿宋" w:hAnsi="仿宋" w:eastAsia="仿宋" w:cs="Times New Roman"/>
                <w:bCs/>
                <w:sz w:val="21"/>
                <w:szCs w:val="21"/>
                <w14:ligatures w14:val="none"/>
              </w:rPr>
              <w:t>分，最高得</w:t>
            </w:r>
            <w:r>
              <w:rPr>
                <w:rFonts w:hint="eastAsia" w:ascii="仿宋" w:hAnsi="仿宋" w:eastAsia="仿宋" w:cs="Times New Roman"/>
                <w:bCs/>
                <w:sz w:val="21"/>
                <w:szCs w:val="21"/>
                <w14:ligatures w14:val="none"/>
              </w:rPr>
              <w:t>5</w:t>
            </w:r>
            <w:r>
              <w:rPr>
                <w:rFonts w:ascii="仿宋" w:hAnsi="仿宋" w:eastAsia="仿宋" w:cs="Times New Roman"/>
                <w:bCs/>
                <w:sz w:val="21"/>
                <w:szCs w:val="21"/>
                <w14:ligatures w14:val="none"/>
              </w:rPr>
              <w:t>分。本项最高得</w:t>
            </w:r>
            <w:r>
              <w:rPr>
                <w:rFonts w:hint="eastAsia" w:ascii="仿宋" w:hAnsi="仿宋" w:eastAsia="仿宋" w:cs="Times New Roman"/>
                <w:bCs/>
                <w:sz w:val="21"/>
                <w:szCs w:val="21"/>
                <w14:ligatures w14:val="none"/>
              </w:rPr>
              <w:t>9</w:t>
            </w:r>
            <w:r>
              <w:rPr>
                <w:rFonts w:ascii="仿宋" w:hAnsi="仿宋" w:eastAsia="仿宋" w:cs="Times New Roman"/>
                <w:bCs/>
                <w:sz w:val="21"/>
                <w:szCs w:val="21"/>
                <w14:ligatures w14:val="none"/>
              </w:rPr>
              <w:t>分。</w:t>
            </w:r>
          </w:p>
          <w:p>
            <w:pPr>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ascii="仿宋" w:hAnsi="仿宋" w:eastAsia="仿宋" w:cs="Times New Roman"/>
                <w:bCs/>
                <w:sz w:val="21"/>
                <w:szCs w:val="21"/>
                <w14:ligatures w14:val="none"/>
              </w:rPr>
            </w:pPr>
            <w:r>
              <w:rPr>
                <w:rFonts w:ascii="仿宋" w:hAnsi="仿宋" w:eastAsia="仿宋" w:cs="Times New Roman"/>
                <w:bCs/>
                <w:sz w:val="21"/>
                <w:szCs w:val="21"/>
                <w14:ligatures w14:val="none"/>
              </w:rPr>
              <w:t>注：（1）同一团队成员同时具有注册结构工程师执业资格证书和职称证书的，以注册结构工程师计分，不重复计分。</w:t>
            </w:r>
          </w:p>
          <w:p>
            <w:pPr>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ascii="仿宋" w:hAnsi="仿宋" w:eastAsia="仿宋" w:cs="Times New Roman"/>
                <w:sz w:val="21"/>
                <w:szCs w:val="21"/>
                <w14:ligatures w14:val="none"/>
              </w:rPr>
            </w:pPr>
            <w:r>
              <w:rPr>
                <w:rFonts w:ascii="仿宋" w:hAnsi="仿宋" w:eastAsia="仿宋" w:cs="Times New Roman"/>
                <w:bCs/>
                <w:sz w:val="21"/>
                <w:szCs w:val="21"/>
                <w14:ligatures w14:val="none"/>
              </w:rPr>
              <w:t>（2）响应文件中附团队成员（项目负责人除外）</w:t>
            </w:r>
            <w:r>
              <w:rPr>
                <w:rFonts w:hint="eastAsia" w:ascii="仿宋" w:hAnsi="仿宋" w:eastAsia="仿宋" w:cs="Times New Roman"/>
                <w:bCs/>
                <w:sz w:val="21"/>
                <w:szCs w:val="21"/>
                <w14:ligatures w14:val="none"/>
              </w:rPr>
              <w:t>社保证明及</w:t>
            </w:r>
            <w:r>
              <w:rPr>
                <w:rFonts w:ascii="仿宋" w:hAnsi="仿宋" w:eastAsia="仿宋" w:cs="Times New Roman"/>
                <w:bCs/>
                <w:sz w:val="21"/>
                <w:szCs w:val="21"/>
                <w14:ligatures w14:val="none"/>
              </w:rPr>
              <w:t>相关证书复印件，否则不得分。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79" w:type="pct"/>
            <w:vAlign w:val="center"/>
          </w:tcPr>
          <w:p>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ascii="仿宋" w:hAnsi="仿宋" w:eastAsia="仿宋" w:cs="Times New Roman"/>
                <w:sz w:val="21"/>
                <w:szCs w:val="21"/>
                <w14:ligatures w14:val="none"/>
              </w:rPr>
            </w:pPr>
            <w:r>
              <w:rPr>
                <w:rFonts w:hint="eastAsia" w:ascii="仿宋" w:hAnsi="仿宋" w:eastAsia="仿宋" w:cs="Times New Roman"/>
                <w:sz w:val="21"/>
                <w:szCs w:val="21"/>
                <w14:ligatures w14:val="none"/>
              </w:rPr>
              <w:t>7</w:t>
            </w:r>
          </w:p>
        </w:tc>
        <w:tc>
          <w:tcPr>
            <w:tcW w:w="711" w:type="pct"/>
            <w:vAlign w:val="center"/>
          </w:tcPr>
          <w:p>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ascii="仿宋" w:hAnsi="仿宋" w:eastAsia="仿宋" w:cs="Times New Roman"/>
                <w:sz w:val="21"/>
                <w:szCs w:val="21"/>
                <w14:ligatures w14:val="none"/>
              </w:rPr>
            </w:pPr>
            <w:r>
              <w:rPr>
                <w:rFonts w:ascii="仿宋" w:hAnsi="仿宋" w:eastAsia="仿宋" w:cs="Times New Roman"/>
                <w:sz w:val="21"/>
                <w:szCs w:val="21"/>
                <w14:ligatures w14:val="none"/>
              </w:rPr>
              <w:t>服务方案</w:t>
            </w:r>
          </w:p>
        </w:tc>
        <w:tc>
          <w:tcPr>
            <w:tcW w:w="414" w:type="pct"/>
            <w:vAlign w:val="center"/>
          </w:tcPr>
          <w:p>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ascii="仿宋" w:hAnsi="仿宋" w:eastAsia="仿宋" w:cs="Times New Roman"/>
                <w:sz w:val="21"/>
                <w:szCs w:val="21"/>
                <w14:ligatures w14:val="none"/>
              </w:rPr>
            </w:pPr>
            <w:r>
              <w:rPr>
                <w:rFonts w:hint="eastAsia" w:ascii="仿宋" w:hAnsi="仿宋" w:eastAsia="仿宋" w:cs="Times New Roman"/>
                <w:sz w:val="21"/>
                <w:szCs w:val="21"/>
                <w:lang w:val="en-US" w:eastAsia="zh-CN"/>
                <w14:ligatures w14:val="none"/>
              </w:rPr>
              <w:t>45</w:t>
            </w:r>
            <w:r>
              <w:rPr>
                <w:rFonts w:ascii="仿宋" w:hAnsi="仿宋" w:eastAsia="仿宋" w:cs="Times New Roman"/>
                <w:sz w:val="21"/>
                <w:szCs w:val="21"/>
                <w14:ligatures w14:val="none"/>
              </w:rPr>
              <w:t>分</w:t>
            </w:r>
          </w:p>
        </w:tc>
        <w:tc>
          <w:tcPr>
            <w:tcW w:w="3493" w:type="pct"/>
            <w:vAlign w:val="center"/>
          </w:tcPr>
          <w:p>
            <w:pPr>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default" w:ascii="仿宋" w:hAnsi="仿宋" w:eastAsia="仿宋" w:cs="Times New Roman"/>
                <w:bCs/>
                <w:sz w:val="21"/>
                <w:szCs w:val="21"/>
                <w:lang w:val="en-US" w:eastAsia="zh-CN"/>
                <w14:ligatures w14:val="none"/>
              </w:rPr>
            </w:pPr>
            <w:r>
              <w:rPr>
                <w:rFonts w:ascii="仿宋" w:hAnsi="仿宋" w:eastAsia="仿宋" w:cs="Times New Roman"/>
                <w:bCs/>
                <w:sz w:val="21"/>
                <w:szCs w:val="21"/>
                <w14:ligatures w14:val="none"/>
              </w:rPr>
              <w:t>根据报价单位服务方案科学性、合理性、完善性；工作内容是否齐全，工作方法、工作流程是否合理有效，实施要点是否分析透彻且有针对性，由磋商小组在1-</w:t>
            </w:r>
            <w:r>
              <w:rPr>
                <w:rFonts w:hint="eastAsia" w:ascii="仿宋" w:hAnsi="仿宋" w:eastAsia="仿宋" w:cs="Times New Roman"/>
                <w:bCs/>
                <w:sz w:val="21"/>
                <w:szCs w:val="21"/>
                <w:lang w:val="en-US" w:eastAsia="zh-CN"/>
                <w14:ligatures w14:val="none"/>
              </w:rPr>
              <w:t>4</w:t>
            </w:r>
            <w:bookmarkStart w:id="2" w:name="_GoBack"/>
            <w:bookmarkEnd w:id="2"/>
            <w:r>
              <w:rPr>
                <w:rFonts w:ascii="仿宋" w:hAnsi="仿宋" w:eastAsia="仿宋" w:cs="Times New Roman"/>
                <w:bCs/>
                <w:sz w:val="21"/>
                <w:szCs w:val="21"/>
                <w14:ligatures w14:val="none"/>
              </w:rPr>
              <w:t>5分之间酌情打分。</w:t>
            </w:r>
            <w:r>
              <w:rPr>
                <w:rFonts w:hint="eastAsia" w:ascii="仿宋" w:hAnsi="仿宋" w:eastAsia="仿宋" w:cs="Times New Roman"/>
                <w:bCs/>
                <w:sz w:val="21"/>
                <w:szCs w:val="21"/>
                <w:lang w:val="en-US" w:eastAsia="zh-CN"/>
                <w14:ligatures w14:val="none"/>
              </w:rPr>
              <w:t>本项目满分45分，每有一处缺陷扣2分，扣完为止。</w:t>
            </w:r>
          </w:p>
        </w:tc>
      </w:tr>
    </w:tbl>
    <w:p>
      <w:pPr>
        <w:pStyle w:val="2"/>
        <w:rPr>
          <w:rFonts w:hint="default" w:eastAsiaTheme="minorEastAsia"/>
          <w:bCs/>
          <w:lang w:val="en-US" w:eastAsia="zh-CN"/>
        </w:rPr>
      </w:pPr>
    </w:p>
    <w:sectPr>
      <w:pgSz w:w="11906" w:h="16838"/>
      <w:pgMar w:top="1440" w:right="1416"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31FDE7F-98E0-4B31-A6CD-58ADA29AF66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33DE25C-D88D-4353-BEFB-506D3AD64A42}"/>
  </w:font>
  <w:font w:name="方正仿宋_GBK">
    <w:panose1 w:val="03000509000000000000"/>
    <w:charset w:val="86"/>
    <w:family w:val="script"/>
    <w:pitch w:val="default"/>
    <w:sig w:usb0="00000001" w:usb1="080E0000" w:usb2="00000000" w:usb3="00000000" w:csb0="00040000" w:csb1="00000000"/>
    <w:embedRegular r:id="rId3" w:fontKey="{776411B0-6ECE-4E12-8FC7-5FD5C3310B99}"/>
  </w:font>
  <w:font w:name="方正小标宋_GBK">
    <w:panose1 w:val="03000509000000000000"/>
    <w:charset w:val="86"/>
    <w:family w:val="script"/>
    <w:pitch w:val="default"/>
    <w:sig w:usb0="00000001" w:usb1="080E0000" w:usb2="00000000" w:usb3="00000000" w:csb0="00040000" w:csb1="00000000"/>
    <w:embedRegular r:id="rId4" w:fontKey="{8B307DBD-D692-4A8E-993A-BC6A87FF318C}"/>
  </w:font>
  <w:font w:name="仿宋">
    <w:panose1 w:val="02010609060101010101"/>
    <w:charset w:val="86"/>
    <w:family w:val="modern"/>
    <w:pitch w:val="default"/>
    <w:sig w:usb0="800002BF" w:usb1="38CF7CFA" w:usb2="00000016" w:usb3="00000000" w:csb0="00040001" w:csb1="00000000"/>
    <w:embedRegular r:id="rId5" w:fontKey="{4D4AABA6-5F84-4D67-8970-523E3B0C848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B05367"/>
    <w:multiLevelType w:val="singleLevel"/>
    <w:tmpl w:val="E4B05367"/>
    <w:lvl w:ilvl="0" w:tentative="0">
      <w:start w:val="2"/>
      <w:numFmt w:val="chineseCounting"/>
      <w:suff w:val="nothing"/>
      <w:lvlText w:val="%1、"/>
      <w:lvlJc w:val="left"/>
      <w:rPr>
        <w:rFonts w:hint="eastAsia"/>
      </w:rPr>
    </w:lvl>
  </w:abstractNum>
  <w:abstractNum w:abstractNumId="1">
    <w:nsid w:val="F437CD21"/>
    <w:multiLevelType w:val="singleLevel"/>
    <w:tmpl w:val="F437CD21"/>
    <w:lvl w:ilvl="0" w:tentative="0">
      <w:start w:val="1"/>
      <w:numFmt w:val="decimal"/>
      <w:suff w:val="nothing"/>
      <w:lvlText w:val="%1、"/>
      <w:lvlJc w:val="left"/>
    </w:lvl>
  </w:abstractNum>
  <w:abstractNum w:abstractNumId="2">
    <w:nsid w:val="63DE1961"/>
    <w:multiLevelType w:val="singleLevel"/>
    <w:tmpl w:val="63DE1961"/>
    <w:lvl w:ilvl="0" w:tentative="0">
      <w:start w:val="1"/>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3MDE1NmQ1ZWE2YTdhM2IyOGE0MTkyMjhmYjVhZmQifQ=="/>
  </w:docVars>
  <w:rsids>
    <w:rsidRoot w:val="00523443"/>
    <w:rsid w:val="000002D8"/>
    <w:rsid w:val="00017606"/>
    <w:rsid w:val="000304A4"/>
    <w:rsid w:val="00031A80"/>
    <w:rsid w:val="0004612D"/>
    <w:rsid w:val="0005391F"/>
    <w:rsid w:val="00066E22"/>
    <w:rsid w:val="000868BE"/>
    <w:rsid w:val="00086E4D"/>
    <w:rsid w:val="000874D2"/>
    <w:rsid w:val="000A7100"/>
    <w:rsid w:val="000D0BA8"/>
    <w:rsid w:val="000F58AE"/>
    <w:rsid w:val="001002C5"/>
    <w:rsid w:val="001008DF"/>
    <w:rsid w:val="00102FBF"/>
    <w:rsid w:val="00107263"/>
    <w:rsid w:val="00135ACF"/>
    <w:rsid w:val="0015374A"/>
    <w:rsid w:val="00160FF2"/>
    <w:rsid w:val="00161EB4"/>
    <w:rsid w:val="00182C40"/>
    <w:rsid w:val="001B6693"/>
    <w:rsid w:val="001D56D6"/>
    <w:rsid w:val="001E1F05"/>
    <w:rsid w:val="00221F52"/>
    <w:rsid w:val="0022419D"/>
    <w:rsid w:val="00231A04"/>
    <w:rsid w:val="00236B6F"/>
    <w:rsid w:val="002436DB"/>
    <w:rsid w:val="00260D15"/>
    <w:rsid w:val="002618C3"/>
    <w:rsid w:val="002D4DE4"/>
    <w:rsid w:val="002E4F14"/>
    <w:rsid w:val="002F2FE9"/>
    <w:rsid w:val="003111BA"/>
    <w:rsid w:val="00313235"/>
    <w:rsid w:val="003315A0"/>
    <w:rsid w:val="0033425C"/>
    <w:rsid w:val="00357439"/>
    <w:rsid w:val="003740E5"/>
    <w:rsid w:val="00377B47"/>
    <w:rsid w:val="003C7769"/>
    <w:rsid w:val="003E22DA"/>
    <w:rsid w:val="003E58CF"/>
    <w:rsid w:val="003F1D73"/>
    <w:rsid w:val="003F5770"/>
    <w:rsid w:val="003F5EE1"/>
    <w:rsid w:val="004028F1"/>
    <w:rsid w:val="00416D76"/>
    <w:rsid w:val="00423E97"/>
    <w:rsid w:val="004323A1"/>
    <w:rsid w:val="00453E38"/>
    <w:rsid w:val="0046561C"/>
    <w:rsid w:val="00471842"/>
    <w:rsid w:val="00490DB5"/>
    <w:rsid w:val="00493145"/>
    <w:rsid w:val="00495438"/>
    <w:rsid w:val="004A203E"/>
    <w:rsid w:val="004A3737"/>
    <w:rsid w:val="004B13F8"/>
    <w:rsid w:val="004E46AB"/>
    <w:rsid w:val="004E5E7C"/>
    <w:rsid w:val="004E7B99"/>
    <w:rsid w:val="00507ABA"/>
    <w:rsid w:val="005116C1"/>
    <w:rsid w:val="005136E9"/>
    <w:rsid w:val="0051734A"/>
    <w:rsid w:val="00523443"/>
    <w:rsid w:val="0052613A"/>
    <w:rsid w:val="00561732"/>
    <w:rsid w:val="005625C0"/>
    <w:rsid w:val="005671EC"/>
    <w:rsid w:val="005805A4"/>
    <w:rsid w:val="00596957"/>
    <w:rsid w:val="00596BEF"/>
    <w:rsid w:val="005B50A1"/>
    <w:rsid w:val="005D0562"/>
    <w:rsid w:val="005D2FFE"/>
    <w:rsid w:val="005D43D9"/>
    <w:rsid w:val="005D45D3"/>
    <w:rsid w:val="005E6AC0"/>
    <w:rsid w:val="006027F4"/>
    <w:rsid w:val="00634045"/>
    <w:rsid w:val="006714B2"/>
    <w:rsid w:val="006A53BD"/>
    <w:rsid w:val="006D4F02"/>
    <w:rsid w:val="006E512E"/>
    <w:rsid w:val="0071413A"/>
    <w:rsid w:val="00715756"/>
    <w:rsid w:val="00730C01"/>
    <w:rsid w:val="00736C16"/>
    <w:rsid w:val="00736C5C"/>
    <w:rsid w:val="00746516"/>
    <w:rsid w:val="007519FC"/>
    <w:rsid w:val="0077033A"/>
    <w:rsid w:val="00772C78"/>
    <w:rsid w:val="0077310D"/>
    <w:rsid w:val="007835EE"/>
    <w:rsid w:val="007A31C8"/>
    <w:rsid w:val="007A54F3"/>
    <w:rsid w:val="007A7223"/>
    <w:rsid w:val="007B5244"/>
    <w:rsid w:val="007C12AE"/>
    <w:rsid w:val="007F27CD"/>
    <w:rsid w:val="0081168E"/>
    <w:rsid w:val="0081266A"/>
    <w:rsid w:val="00834305"/>
    <w:rsid w:val="00863F5F"/>
    <w:rsid w:val="0087529F"/>
    <w:rsid w:val="008A4FDD"/>
    <w:rsid w:val="008B4515"/>
    <w:rsid w:val="00904948"/>
    <w:rsid w:val="00906B19"/>
    <w:rsid w:val="00907AC1"/>
    <w:rsid w:val="00933C1F"/>
    <w:rsid w:val="009433A4"/>
    <w:rsid w:val="0095407A"/>
    <w:rsid w:val="00954EB2"/>
    <w:rsid w:val="009828E1"/>
    <w:rsid w:val="009A5B6D"/>
    <w:rsid w:val="009C45EC"/>
    <w:rsid w:val="009D1900"/>
    <w:rsid w:val="009F249E"/>
    <w:rsid w:val="009F3F5C"/>
    <w:rsid w:val="00A009A1"/>
    <w:rsid w:val="00A12D78"/>
    <w:rsid w:val="00A171EB"/>
    <w:rsid w:val="00A21F59"/>
    <w:rsid w:val="00A26F5A"/>
    <w:rsid w:val="00A301F1"/>
    <w:rsid w:val="00A323AD"/>
    <w:rsid w:val="00A47729"/>
    <w:rsid w:val="00A805C2"/>
    <w:rsid w:val="00AF02D9"/>
    <w:rsid w:val="00B04FF3"/>
    <w:rsid w:val="00B2149A"/>
    <w:rsid w:val="00B95B0F"/>
    <w:rsid w:val="00BB3206"/>
    <w:rsid w:val="00BB4623"/>
    <w:rsid w:val="00BB54BA"/>
    <w:rsid w:val="00BC6992"/>
    <w:rsid w:val="00BC7F22"/>
    <w:rsid w:val="00BE1F64"/>
    <w:rsid w:val="00BF666F"/>
    <w:rsid w:val="00C150DA"/>
    <w:rsid w:val="00C36C79"/>
    <w:rsid w:val="00C44F7C"/>
    <w:rsid w:val="00C51483"/>
    <w:rsid w:val="00C6694B"/>
    <w:rsid w:val="00C742D9"/>
    <w:rsid w:val="00C9073D"/>
    <w:rsid w:val="00CC0CC2"/>
    <w:rsid w:val="00CE7489"/>
    <w:rsid w:val="00D0340D"/>
    <w:rsid w:val="00D069ED"/>
    <w:rsid w:val="00D10559"/>
    <w:rsid w:val="00D1166D"/>
    <w:rsid w:val="00D14CA9"/>
    <w:rsid w:val="00D41E40"/>
    <w:rsid w:val="00D93A02"/>
    <w:rsid w:val="00D97E65"/>
    <w:rsid w:val="00DE4027"/>
    <w:rsid w:val="00E1636A"/>
    <w:rsid w:val="00E2285D"/>
    <w:rsid w:val="00E23FFC"/>
    <w:rsid w:val="00E268AF"/>
    <w:rsid w:val="00E316DB"/>
    <w:rsid w:val="00E4259C"/>
    <w:rsid w:val="00E9203B"/>
    <w:rsid w:val="00E92354"/>
    <w:rsid w:val="00EA47C5"/>
    <w:rsid w:val="00ED1AC6"/>
    <w:rsid w:val="00EE0456"/>
    <w:rsid w:val="00EE09BC"/>
    <w:rsid w:val="00EE69D6"/>
    <w:rsid w:val="00F1261A"/>
    <w:rsid w:val="00F445F9"/>
    <w:rsid w:val="00F473E9"/>
    <w:rsid w:val="00F56383"/>
    <w:rsid w:val="00F828F2"/>
    <w:rsid w:val="00F93ADB"/>
    <w:rsid w:val="00FB74C9"/>
    <w:rsid w:val="00FC4075"/>
    <w:rsid w:val="00FD0DD9"/>
    <w:rsid w:val="00FD7157"/>
    <w:rsid w:val="00FE66AA"/>
    <w:rsid w:val="02256579"/>
    <w:rsid w:val="033C5388"/>
    <w:rsid w:val="038068C0"/>
    <w:rsid w:val="05271CE3"/>
    <w:rsid w:val="06AB1E0B"/>
    <w:rsid w:val="06EC78A0"/>
    <w:rsid w:val="0B385885"/>
    <w:rsid w:val="11924473"/>
    <w:rsid w:val="12CC1DBF"/>
    <w:rsid w:val="13996DAC"/>
    <w:rsid w:val="13E97A8B"/>
    <w:rsid w:val="13EE7E6C"/>
    <w:rsid w:val="16EF04BD"/>
    <w:rsid w:val="1AFE1664"/>
    <w:rsid w:val="1CC35F44"/>
    <w:rsid w:val="1CE4719A"/>
    <w:rsid w:val="206029C1"/>
    <w:rsid w:val="20B7141E"/>
    <w:rsid w:val="221C5FD5"/>
    <w:rsid w:val="22220DE5"/>
    <w:rsid w:val="22C713AB"/>
    <w:rsid w:val="22F43A1F"/>
    <w:rsid w:val="22FD24A5"/>
    <w:rsid w:val="24B730FC"/>
    <w:rsid w:val="2805210F"/>
    <w:rsid w:val="28576CEA"/>
    <w:rsid w:val="297325AA"/>
    <w:rsid w:val="2990140F"/>
    <w:rsid w:val="2E8E6608"/>
    <w:rsid w:val="305E6EAB"/>
    <w:rsid w:val="31B006DA"/>
    <w:rsid w:val="33E617BD"/>
    <w:rsid w:val="34FC59D1"/>
    <w:rsid w:val="36125141"/>
    <w:rsid w:val="366D5496"/>
    <w:rsid w:val="36C45282"/>
    <w:rsid w:val="3E7C6B56"/>
    <w:rsid w:val="40966984"/>
    <w:rsid w:val="43063938"/>
    <w:rsid w:val="45E37C15"/>
    <w:rsid w:val="475E03AC"/>
    <w:rsid w:val="47CB3ECE"/>
    <w:rsid w:val="48161295"/>
    <w:rsid w:val="494E088A"/>
    <w:rsid w:val="49687BBC"/>
    <w:rsid w:val="4BAD7DD3"/>
    <w:rsid w:val="4D411BCB"/>
    <w:rsid w:val="4E3665B4"/>
    <w:rsid w:val="532C00AA"/>
    <w:rsid w:val="534D6638"/>
    <w:rsid w:val="54ED5DAB"/>
    <w:rsid w:val="55570FEF"/>
    <w:rsid w:val="55FE7053"/>
    <w:rsid w:val="5A412134"/>
    <w:rsid w:val="60231B89"/>
    <w:rsid w:val="61DE16F5"/>
    <w:rsid w:val="65D26704"/>
    <w:rsid w:val="698D1AEB"/>
    <w:rsid w:val="6BA84C7A"/>
    <w:rsid w:val="7048218F"/>
    <w:rsid w:val="70C15D8C"/>
    <w:rsid w:val="73C06E35"/>
    <w:rsid w:val="74F94E64"/>
    <w:rsid w:val="75254C62"/>
    <w:rsid w:val="75911362"/>
    <w:rsid w:val="75DE6045"/>
    <w:rsid w:val="77724C80"/>
    <w:rsid w:val="78612E89"/>
    <w:rsid w:val="78DB4966"/>
    <w:rsid w:val="7A0A71CB"/>
    <w:rsid w:val="7B4C1F62"/>
    <w:rsid w:val="7B9D6F7B"/>
    <w:rsid w:val="7CA73254"/>
    <w:rsid w:val="7DF87568"/>
    <w:rsid w:val="7E557B7C"/>
    <w:rsid w:val="7E6818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0"/>
    <w:pPr>
      <w:keepNext/>
      <w:keepLines/>
      <w:spacing w:before="260" w:beforeLines="0" w:after="260" w:afterLines="0" w:line="415" w:lineRule="auto"/>
      <w:outlineLvl w:val="1"/>
    </w:pPr>
    <w:rPr>
      <w:rFonts w:ascii="Arial" w:hAnsi="Arial" w:eastAsia="黑体"/>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basedOn w:val="10"/>
    <w:unhideWhenUsed/>
    <w:qFormat/>
    <w:uiPriority w:val="99"/>
    <w:rPr>
      <w:color w:val="954F72" w:themeColor="followedHyperlink"/>
      <w:u w:val="single"/>
      <w14:textFill>
        <w14:solidFill>
          <w14:schemeClr w14:val="folHlink"/>
        </w14:solidFill>
      </w14:textFill>
    </w:rPr>
  </w:style>
  <w:style w:type="character" w:styleId="12">
    <w:name w:val="Emphasis"/>
    <w:basedOn w:val="10"/>
    <w:qFormat/>
    <w:uiPriority w:val="20"/>
    <w:rPr>
      <w:i/>
    </w:rPr>
  </w:style>
  <w:style w:type="character" w:styleId="13">
    <w:name w:val="Hyperlink"/>
    <w:basedOn w:val="10"/>
    <w:unhideWhenUsed/>
    <w:qFormat/>
    <w:uiPriority w:val="99"/>
    <w:rPr>
      <w:color w:val="0563C1" w:themeColor="hyperlink"/>
      <w:u w:val="single"/>
      <w14:textFill>
        <w14:solidFill>
          <w14:schemeClr w14:val="hlink"/>
        </w14:solidFill>
      </w14:textFill>
    </w:rPr>
  </w:style>
  <w:style w:type="character" w:customStyle="1" w:styleId="14">
    <w:name w:val="页眉 字符"/>
    <w:basedOn w:val="10"/>
    <w:link w:val="6"/>
    <w:qFormat/>
    <w:uiPriority w:val="99"/>
    <w:rPr>
      <w:sz w:val="18"/>
      <w:szCs w:val="18"/>
    </w:rPr>
  </w:style>
  <w:style w:type="character" w:customStyle="1" w:styleId="15">
    <w:name w:val="页脚 字符"/>
    <w:basedOn w:val="10"/>
    <w:link w:val="5"/>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未处理的提及1"/>
    <w:basedOn w:val="10"/>
    <w:unhideWhenUsed/>
    <w:qFormat/>
    <w:uiPriority w:val="99"/>
    <w:rPr>
      <w:color w:val="808080"/>
      <w:shd w:val="clear" w:color="auto" w:fill="E6E6E6"/>
    </w:rPr>
  </w:style>
  <w:style w:type="character" w:customStyle="1" w:styleId="18">
    <w:name w:val="apple-converted-space"/>
    <w:basedOn w:val="10"/>
    <w:qFormat/>
    <w:uiPriority w:val="0"/>
  </w:style>
  <w:style w:type="character" w:customStyle="1" w:styleId="19">
    <w:name w:val="未处理的提及2"/>
    <w:basedOn w:val="10"/>
    <w:semiHidden/>
    <w:unhideWhenUsed/>
    <w:qFormat/>
    <w:uiPriority w:val="99"/>
    <w:rPr>
      <w:color w:val="808080"/>
      <w:shd w:val="clear" w:color="auto" w:fill="E6E6E6"/>
    </w:rPr>
  </w:style>
  <w:style w:type="character" w:customStyle="1" w:styleId="20">
    <w:name w:val="批注框文本 字符"/>
    <w:basedOn w:val="10"/>
    <w:link w:val="4"/>
    <w:semiHidden/>
    <w:qFormat/>
    <w:uiPriority w:val="99"/>
    <w:rPr>
      <w:rFonts w:asciiTheme="minorHAnsi" w:hAnsiTheme="minorHAnsi" w:eastAsiaTheme="minorEastAsia" w:cstheme="minorBidi"/>
      <w:kern w:val="2"/>
      <w:sz w:val="18"/>
      <w:szCs w:val="18"/>
    </w:rPr>
  </w:style>
  <w:style w:type="paragraph" w:customStyle="1" w:styleId="21">
    <w:name w:val="样式2"/>
    <w:basedOn w:val="1"/>
    <w:qFormat/>
    <w:uiPriority w:val="0"/>
    <w:pPr>
      <w:spacing w:line="360" w:lineRule="auto"/>
      <w:ind w:firstLine="482" w:firstLineChars="200"/>
    </w:pPr>
    <w:rPr>
      <w:rFonts w:ascii="Times New Roman" w:hAnsi="Times New Roman" w:eastAsia="宋体" w:cs="Times New Roman"/>
      <w:b/>
      <w:bCs/>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3DC03-8466-4D83-95D4-CE6D8A30A1C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2507</Words>
  <Characters>2534</Characters>
  <Lines>19</Lines>
  <Paragraphs>5</Paragraphs>
  <TotalTime>29</TotalTime>
  <ScaleCrop>false</ScaleCrop>
  <LinksUpToDate>false</LinksUpToDate>
  <CharactersWithSpaces>2551</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2024-07-26T08:51:00Z</dcterms:created>
  <dc:creator>YeanXu</dc:creator>
  <cp:lastModifiedBy>Administrator</cp:lastModifiedBy>
  <cp:lastPrinted>2025-01-13T01:30:00Z</cp:lastPrinted>
  <dcterms:modified xsi:type="dcterms:W3CDTF">2026-07-22T07:06:07Z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4532556E5A884969A4709FE4F4050173_13</vt:lpwstr>
  </property>
</Properties>
</file>