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威海市立医院选定户外广告设施安全检测机构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20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067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bookmarkStart w:id="0" w:name="_GoBack" w:colFirst="1" w:colLast="1"/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spacing w:val="16"/>
                <w:sz w:val="24"/>
              </w:rPr>
            </w:pPr>
            <w:r>
              <w:rPr>
                <w:rFonts w:hint="eastAsia" w:ascii="仿宋" w:hAnsi="仿宋" w:eastAsia="仿宋" w:cs="宋体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/>
                <w:spacing w:val="16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具有独立法人资格，营业期限在有效范围内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经营范围应明确包含“户外广告设施检测”内容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spacing w:val="16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spacing w:val="16"/>
                <w:sz w:val="24"/>
                <w:lang w:val="en-US" w:eastAsia="zh-CN"/>
              </w:rPr>
              <w:t>具备CMA资质认证证书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营业期限在有效范围内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宋体"/>
          <w:b/>
          <w:sz w:val="24"/>
          <w:u w:val="single"/>
        </w:rPr>
        <w:t>复</w:t>
      </w:r>
      <w:r>
        <w:rPr>
          <w:rFonts w:hint="eastAsia" w:ascii="仿宋" w:hAnsi="仿宋" w:eastAsia="仿宋" w:cs="MS Gothic"/>
          <w:b/>
          <w:sz w:val="24"/>
          <w:u w:val="single"/>
        </w:rPr>
        <w:t>印件加盖公章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6647C3"/>
    <w:rsid w:val="00687DAB"/>
    <w:rsid w:val="006B0117"/>
    <w:rsid w:val="006F2172"/>
    <w:rsid w:val="0077362E"/>
    <w:rsid w:val="0078390D"/>
    <w:rsid w:val="007952DC"/>
    <w:rsid w:val="007F6AA4"/>
    <w:rsid w:val="00863648"/>
    <w:rsid w:val="00874C86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1224A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EE5647"/>
    <w:rsid w:val="00F12B11"/>
    <w:rsid w:val="00F574B7"/>
    <w:rsid w:val="00F71EB7"/>
    <w:rsid w:val="00FA7EDD"/>
    <w:rsid w:val="00FD19F0"/>
    <w:rsid w:val="1F6C6DDE"/>
    <w:rsid w:val="2642378B"/>
    <w:rsid w:val="2BCD73DE"/>
    <w:rsid w:val="2CAB77C5"/>
    <w:rsid w:val="51DE0E4D"/>
    <w:rsid w:val="537862A9"/>
    <w:rsid w:val="57E92F57"/>
    <w:rsid w:val="5CDC6E36"/>
    <w:rsid w:val="5F5922BE"/>
    <w:rsid w:val="671417E7"/>
    <w:rsid w:val="75C4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621</Characters>
  <Lines>5</Lines>
  <Paragraphs>1</Paragraphs>
  <TotalTime>7</TotalTime>
  <ScaleCrop>false</ScaleCrop>
  <LinksUpToDate>false</LinksUpToDate>
  <CharactersWithSpaces>728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林丽平</cp:lastModifiedBy>
  <dcterms:modified xsi:type="dcterms:W3CDTF">2020-05-21T08:06:57Z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