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w:t>
      </w:r>
      <w:r>
        <w:rPr>
          <w:rFonts w:hint="eastAsia" w:ascii="仿宋" w:hAnsi="仿宋" w:eastAsia="仿宋" w:cs="Times New Roman"/>
          <w:b/>
          <w:bCs/>
          <w:sz w:val="24"/>
          <w:u w:val="single"/>
        </w:rPr>
        <w:t>院零星修缮工程外包单位</w:t>
      </w:r>
      <w:r>
        <w:rPr>
          <w:rFonts w:hint="eastAsia" w:ascii="仿宋" w:hAnsi="仿宋" w:eastAsia="仿宋"/>
          <w:sz w:val="24"/>
        </w:rPr>
        <w:t>项目（编号：</w:t>
      </w:r>
      <w:r>
        <w:rPr>
          <w:rFonts w:ascii="仿宋" w:hAnsi="仿宋" w:eastAsia="仿宋"/>
          <w:sz w:val="24"/>
          <w:u w:val="single"/>
        </w:rPr>
        <w:t>WHSLYYZBB20</w:t>
      </w:r>
      <w:r>
        <w:rPr>
          <w:rFonts w:hint="eastAsia" w:ascii="仿宋" w:hAnsi="仿宋" w:eastAsia="仿宋"/>
          <w:sz w:val="24"/>
          <w:u w:val="single"/>
          <w:lang w:val="en-US" w:eastAsia="zh-CN"/>
        </w:rPr>
        <w:t>20</w:t>
      </w:r>
      <w:r>
        <w:rPr>
          <w:rFonts w:ascii="仿宋" w:hAnsi="仿宋" w:eastAsia="仿宋"/>
          <w:sz w:val="24"/>
          <w:u w:val="single"/>
        </w:rPr>
        <w:t>-</w:t>
      </w:r>
      <w:r>
        <w:rPr>
          <w:rFonts w:hint="eastAsia" w:ascii="仿宋" w:hAnsi="仿宋" w:eastAsia="仿宋"/>
          <w:sz w:val="24"/>
          <w:u w:val="single"/>
          <w:lang w:val="en-US" w:eastAsia="zh-CN"/>
        </w:rPr>
        <w:t>045</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spacing w:val="16"/>
                <w:sz w:val="24"/>
                <w:lang w:eastAsia="zh-CN"/>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lang w:eastAsia="zh-CN"/>
              </w:rPr>
            </w:pPr>
            <w:r>
              <w:rPr>
                <w:rFonts w:hint="eastAsia" w:ascii="仿宋" w:hAnsi="仿宋" w:eastAsia="仿宋" w:cs="MS Gothic"/>
                <w:spacing w:val="16"/>
                <w:sz w:val="24"/>
                <w:lang w:eastAsia="zh-CN"/>
              </w:rPr>
              <w:t>安全生产许可证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color w:val="000000"/>
                <w:sz w:val="24"/>
                <w:lang w:eastAsia="zh-CN"/>
              </w:rPr>
            </w:pPr>
            <w:r>
              <w:rPr>
                <w:rFonts w:hint="eastAsia" w:ascii="仿宋" w:hAnsi="仿宋" w:eastAsia="仿宋"/>
                <w:color w:val="000000"/>
                <w:sz w:val="24"/>
                <w:lang w:eastAsia="zh-CN"/>
              </w:rPr>
              <w:t>期限有有效范围内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lang w:eastAsia="zh-CN"/>
              </w:rPr>
            </w:pPr>
            <w:r>
              <w:rPr>
                <w:rFonts w:hint="eastAsia" w:ascii="仿宋" w:hAnsi="仿宋" w:eastAsia="仿宋" w:cs="宋体"/>
                <w:spacing w:val="16"/>
                <w:sz w:val="24"/>
              </w:rPr>
              <w:t>建筑工程施工总承包三级或建筑装修装饰工程专业承包三级以上资质</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sz w:val="24"/>
                <w:lang w:eastAsia="zh-CN"/>
              </w:rPr>
            </w:pPr>
            <w:r>
              <w:rPr>
                <w:rFonts w:hint="eastAsia" w:ascii="仿宋" w:hAnsi="仿宋" w:eastAsia="仿宋"/>
                <w:color w:val="000000"/>
                <w:sz w:val="24"/>
                <w:lang w:eastAsia="zh-CN"/>
              </w:rPr>
              <w:t>期限有有效范围内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lang w:eastAsia="zh-CN"/>
              </w:rPr>
            </w:pPr>
            <w:r>
              <w:rPr>
                <w:rFonts w:hint="eastAsia" w:ascii="仿宋" w:hAnsi="仿宋" w:eastAsia="仿宋"/>
                <w:spacing w:val="16"/>
                <w:sz w:val="24"/>
                <w:lang w:val="en-US" w:eastAsia="zh-CN"/>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bookmarkStart w:id="0" w:name="_GoBack"/>
            <w:bookmarkEnd w:id="0"/>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lang w:eastAsia="zh-CN"/>
              </w:rPr>
            </w:pPr>
            <w:r>
              <w:rPr>
                <w:rFonts w:hint="eastAsia" w:ascii="仿宋" w:hAnsi="仿宋" w:eastAsia="仿宋"/>
                <w:spacing w:val="16"/>
                <w:sz w:val="24"/>
                <w:lang w:val="en-US" w:eastAsia="zh-CN"/>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lang w:eastAsia="zh-CN"/>
              </w:rPr>
            </w:pPr>
            <w:r>
              <w:rPr>
                <w:rFonts w:hint="eastAsia" w:ascii="仿宋" w:hAnsi="仿宋" w:eastAsia="仿宋"/>
                <w:spacing w:val="16"/>
                <w:sz w:val="24"/>
                <w:lang w:val="en-US" w:eastAsia="zh-CN"/>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s="宋体"/>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rPr>
        <w:t>复</w:t>
      </w:r>
      <w:r>
        <w:rPr>
          <w:rFonts w:hint="eastAsia" w:ascii="仿宋" w:hAnsi="仿宋" w:eastAsia="仿宋" w:cs="MS Gothic"/>
          <w:b/>
          <w:sz w:val="24"/>
          <w:u w:val="single"/>
        </w:rPr>
        <w:t>印件加盖公章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1F6C6DDE"/>
    <w:rsid w:val="2642378B"/>
    <w:rsid w:val="2BCD73DE"/>
    <w:rsid w:val="2CAB77C5"/>
    <w:rsid w:val="43DE16BC"/>
    <w:rsid w:val="51DE0E4D"/>
    <w:rsid w:val="537862A9"/>
    <w:rsid w:val="57E92F57"/>
    <w:rsid w:val="5F5922BE"/>
    <w:rsid w:val="671417E7"/>
    <w:rsid w:val="75C40BE8"/>
    <w:rsid w:val="7857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1</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林丽平</cp:lastModifiedBy>
  <dcterms:modified xsi:type="dcterms:W3CDTF">2020-04-17T02:01:24Z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