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DC66D7" w:rsidRPr="00D14F19">
        <w:rPr>
          <w:rFonts w:ascii="仿宋" w:eastAsia="仿宋" w:hAnsi="仿宋" w:hint="eastAsia"/>
          <w:b/>
          <w:bCs/>
          <w:sz w:val="24"/>
          <w:u w:val="single"/>
        </w:rPr>
        <w:t>7号楼奥的斯电梯维修与保养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Pr="00D14F19">
        <w:rPr>
          <w:rFonts w:ascii="仿宋" w:eastAsia="仿宋" w:hAnsi="仿宋"/>
          <w:sz w:val="24"/>
          <w:u w:val="single"/>
        </w:rPr>
        <w:t>0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 w:hint="eastAsia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DA2F32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中华人民共和国特种设备安装改造许可证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687DAB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制造商授权书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法人代表授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委托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授权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代表身份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证复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印件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C2" w:rsidRDefault="004E4BC2" w:rsidP="002747D2">
      <w:r>
        <w:separator/>
      </w:r>
    </w:p>
  </w:endnote>
  <w:endnote w:type="continuationSeparator" w:id="1">
    <w:p w:rsidR="004E4BC2" w:rsidRDefault="004E4BC2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C2" w:rsidRDefault="004E4BC2" w:rsidP="002747D2">
      <w:r>
        <w:separator/>
      </w:r>
    </w:p>
  </w:footnote>
  <w:footnote w:type="continuationSeparator" w:id="1">
    <w:p w:rsidR="004E4BC2" w:rsidRDefault="004E4BC2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4C228F"/>
    <w:rsid w:val="004E23D1"/>
    <w:rsid w:val="004E4BC2"/>
    <w:rsid w:val="00504D01"/>
    <w:rsid w:val="00687DAB"/>
    <w:rsid w:val="006B0117"/>
    <w:rsid w:val="0078390D"/>
    <w:rsid w:val="007F6AA4"/>
    <w:rsid w:val="00886E47"/>
    <w:rsid w:val="008E7268"/>
    <w:rsid w:val="008F400C"/>
    <w:rsid w:val="009E229B"/>
    <w:rsid w:val="00A35C42"/>
    <w:rsid w:val="00BF0675"/>
    <w:rsid w:val="00D14F19"/>
    <w:rsid w:val="00DA2F32"/>
    <w:rsid w:val="00DC66D7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32</cp:revision>
  <dcterms:created xsi:type="dcterms:W3CDTF">2018-10-15T02:00:00Z</dcterms:created>
  <dcterms:modified xsi:type="dcterms:W3CDTF">2018-10-17T08:02:00Z</dcterms:modified>
</cp:coreProperties>
</file>